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01FC" w14:textId="77777777" w:rsidR="000B561F" w:rsidRPr="00F5591C" w:rsidRDefault="000B561F" w:rsidP="000B561F">
      <w:pPr>
        <w:pBdr>
          <w:bottom w:val="single" w:sz="4" w:space="1" w:color="auto"/>
        </w:pBdr>
        <w:spacing w:after="100"/>
        <w:ind w:firstLine="720"/>
        <w:jc w:val="right"/>
        <w:rPr>
          <w:b/>
          <w:bCs/>
          <w:i/>
          <w:color w:val="000000"/>
          <w:sz w:val="24"/>
        </w:rPr>
      </w:pPr>
      <w:r w:rsidRPr="00F5591C">
        <w:rPr>
          <w:b/>
          <w:bCs/>
          <w:i/>
          <w:color w:val="000000"/>
          <w:sz w:val="24"/>
        </w:rPr>
        <w:t>Waste Reduction and Recycling Act 20</w:t>
      </w:r>
      <w:r w:rsidR="00402E27">
        <w:rPr>
          <w:b/>
          <w:bCs/>
          <w:i/>
          <w:color w:val="000000"/>
          <w:sz w:val="24"/>
        </w:rPr>
        <w:t>1</w:t>
      </w:r>
      <w:r w:rsidR="00B13CFE">
        <w:rPr>
          <w:b/>
          <w:bCs/>
          <w:i/>
          <w:color w:val="000000"/>
          <w:sz w:val="24"/>
        </w:rPr>
        <w:t>1</w:t>
      </w:r>
    </w:p>
    <w:p w14:paraId="45B601FD" w14:textId="6EA70CE1" w:rsidR="000B561F" w:rsidRDefault="00271407" w:rsidP="00751D50">
      <w:pPr>
        <w:pStyle w:val="docpg1title"/>
      </w:pPr>
      <w:r>
        <w:t xml:space="preserve">Exemption </w:t>
      </w:r>
      <w:r w:rsidR="00513A78">
        <w:t>from weighbridge</w:t>
      </w:r>
      <w:r w:rsidR="00E65D8B">
        <w:t xml:space="preserve"> requirements</w:t>
      </w:r>
      <w:r w:rsidR="00804397">
        <w:t xml:space="preserve"> </w:t>
      </w:r>
      <w:r w:rsidR="32604A5A">
        <w:t xml:space="preserve">for </w:t>
      </w:r>
      <w:proofErr w:type="gramStart"/>
      <w:r w:rsidR="32604A5A">
        <w:t>particular sites</w:t>
      </w:r>
      <w:proofErr w:type="gramEnd"/>
      <w:r w:rsidR="32604A5A">
        <w:t xml:space="preserve"> </w:t>
      </w:r>
    </w:p>
    <w:p w14:paraId="06A2DE49" w14:textId="389BB32B" w:rsidR="00D961D4" w:rsidRDefault="00CB4323" w:rsidP="00CB18EC">
      <w:pPr>
        <w:pStyle w:val="docpurpose"/>
        <w:spacing w:line="240" w:lineRule="auto"/>
      </w:pPr>
      <w:r>
        <w:t xml:space="preserve">Section </w:t>
      </w:r>
      <w:r w:rsidR="00E800C8">
        <w:t xml:space="preserve">57 </w:t>
      </w:r>
      <w:r>
        <w:t xml:space="preserve">of the </w:t>
      </w:r>
      <w:r w:rsidRPr="00B927A6">
        <w:rPr>
          <w:i w:val="0"/>
        </w:rPr>
        <w:t>Waste Reduction and Recycling</w:t>
      </w:r>
      <w:r w:rsidR="00402E27">
        <w:rPr>
          <w:i w:val="0"/>
        </w:rPr>
        <w:t xml:space="preserve"> </w:t>
      </w:r>
      <w:r w:rsidRPr="00B927A6">
        <w:rPr>
          <w:i w:val="0"/>
        </w:rPr>
        <w:t>Act 201</w:t>
      </w:r>
      <w:r w:rsidR="00B13CFE">
        <w:rPr>
          <w:i w:val="0"/>
        </w:rPr>
        <w:t>1</w:t>
      </w:r>
      <w:r>
        <w:t xml:space="preserve"> (the Act) provides </w:t>
      </w:r>
      <w:r w:rsidR="00F41922">
        <w:t xml:space="preserve">dates </w:t>
      </w:r>
      <w:r>
        <w:t>for</w:t>
      </w:r>
      <w:r w:rsidR="00E800C8">
        <w:t xml:space="preserve"> when </w:t>
      </w:r>
      <w:r w:rsidR="007662CF">
        <w:t>the</w:t>
      </w:r>
      <w:r w:rsidR="00E800C8">
        <w:t xml:space="preserve"> operator of a waste disposal site in the waste levy zone must ensure a weighbridge is installed at the site</w:t>
      </w:r>
      <w:r w:rsidR="007662CF">
        <w:t>.</w:t>
      </w:r>
      <w:r w:rsidR="00E800C8">
        <w:t xml:space="preserve"> </w:t>
      </w:r>
      <w:r w:rsidR="00E15D36">
        <w:t xml:space="preserve">This date is </w:t>
      </w:r>
      <w:r w:rsidR="00E800C8">
        <w:t xml:space="preserve">the beginning of </w:t>
      </w:r>
      <w:r w:rsidR="00A07BDE">
        <w:t xml:space="preserve">1 July 2024 </w:t>
      </w:r>
      <w:r w:rsidR="00E15D36">
        <w:t>for a waste disposal site for which the operator holds an environmental authority for the disposal of not more than 2,000 tonnes of waste in a year at the site. This application form</w:t>
      </w:r>
      <w:r w:rsidR="00C32AE9">
        <w:t xml:space="preserve"> must </w:t>
      </w:r>
      <w:r w:rsidR="00E15D36">
        <w:t>be used by the operator to apply to the chief executive</w:t>
      </w:r>
      <w:r w:rsidR="00E15D36">
        <w:rPr>
          <w:vertAlign w:val="superscript"/>
        </w:rPr>
        <w:t>1</w:t>
      </w:r>
      <w:r w:rsidR="00E15D36">
        <w:t xml:space="preserve"> to be exempt from the requirements of section 57 of the Act until </w:t>
      </w:r>
      <w:r w:rsidR="003D1CDB">
        <w:t xml:space="preserve">the end of </w:t>
      </w:r>
      <w:r w:rsidR="00E15D36">
        <w:t xml:space="preserve">30 June 2029. </w:t>
      </w:r>
    </w:p>
    <w:p w14:paraId="45B601FE" w14:textId="0F733D65" w:rsidR="0054355A" w:rsidRPr="009968DE" w:rsidRDefault="008A0CAF" w:rsidP="007F4584">
      <w:pPr>
        <w:pStyle w:val="docpurpose"/>
        <w:spacing w:after="120"/>
        <w:rPr>
          <w:i w:val="0"/>
          <w:iCs w:val="0"/>
          <w:sz w:val="20"/>
          <w:szCs w:val="28"/>
        </w:rPr>
      </w:pPr>
      <w:r>
        <w:rPr>
          <w:b/>
          <w:i w:val="0"/>
          <w:iCs w:val="0"/>
          <w:sz w:val="20"/>
          <w:szCs w:val="28"/>
        </w:rPr>
        <w:t>To be exempt from weighbridge requirements, u</w:t>
      </w:r>
      <w:r w:rsidR="00E15D36" w:rsidRPr="009968DE">
        <w:rPr>
          <w:b/>
          <w:i w:val="0"/>
          <w:iCs w:val="0"/>
          <w:sz w:val="20"/>
          <w:szCs w:val="28"/>
        </w:rPr>
        <w:t xml:space="preserve">nder section 317 of the Act, the application </w:t>
      </w:r>
      <w:r w:rsidR="008E1F7E" w:rsidRPr="009968DE">
        <w:rPr>
          <w:b/>
          <w:i w:val="0"/>
          <w:iCs w:val="0"/>
          <w:sz w:val="20"/>
          <w:szCs w:val="28"/>
        </w:rPr>
        <w:t xml:space="preserve">must be </w:t>
      </w:r>
      <w:r w:rsidR="00955D49" w:rsidRPr="009968DE">
        <w:rPr>
          <w:b/>
          <w:i w:val="0"/>
          <w:iCs w:val="0"/>
          <w:sz w:val="20"/>
          <w:szCs w:val="28"/>
        </w:rPr>
        <w:t xml:space="preserve">made </w:t>
      </w:r>
      <w:r w:rsidR="00E15D36" w:rsidRPr="009968DE">
        <w:rPr>
          <w:b/>
          <w:i w:val="0"/>
          <w:iCs w:val="0"/>
          <w:sz w:val="20"/>
          <w:szCs w:val="28"/>
        </w:rPr>
        <w:t>before 1 January 2024</w:t>
      </w:r>
      <w:r w:rsidR="00E15D36" w:rsidRPr="009968DE">
        <w:rPr>
          <w:bCs/>
          <w:i w:val="0"/>
          <w:iCs w:val="0"/>
          <w:sz w:val="20"/>
          <w:szCs w:val="28"/>
        </w:rPr>
        <w:t>.</w:t>
      </w:r>
    </w:p>
    <w:p w14:paraId="45B60200" w14:textId="1D4F6F90" w:rsidR="00513A78" w:rsidRPr="009968DE" w:rsidRDefault="00513A78" w:rsidP="007F4584">
      <w:pPr>
        <w:pStyle w:val="docpurpose"/>
        <w:spacing w:after="120"/>
        <w:rPr>
          <w:i w:val="0"/>
          <w:iCs w:val="0"/>
          <w:sz w:val="20"/>
          <w:szCs w:val="28"/>
        </w:rPr>
      </w:pPr>
      <w:r w:rsidRPr="009968DE">
        <w:rPr>
          <w:i w:val="0"/>
          <w:iCs w:val="0"/>
          <w:sz w:val="20"/>
          <w:szCs w:val="28"/>
        </w:rPr>
        <w:t xml:space="preserve">The exemption from using </w:t>
      </w:r>
      <w:r w:rsidR="00F61D39" w:rsidRPr="009968DE">
        <w:rPr>
          <w:i w:val="0"/>
          <w:iCs w:val="0"/>
          <w:sz w:val="20"/>
          <w:szCs w:val="28"/>
        </w:rPr>
        <w:t>a</w:t>
      </w:r>
      <w:r w:rsidRPr="009968DE">
        <w:rPr>
          <w:i w:val="0"/>
          <w:iCs w:val="0"/>
          <w:sz w:val="20"/>
          <w:szCs w:val="28"/>
        </w:rPr>
        <w:t xml:space="preserve"> weighbridge under this </w:t>
      </w:r>
      <w:r w:rsidR="00A07BDE" w:rsidRPr="009968DE">
        <w:rPr>
          <w:i w:val="0"/>
          <w:iCs w:val="0"/>
          <w:sz w:val="20"/>
          <w:szCs w:val="28"/>
        </w:rPr>
        <w:t xml:space="preserve">application </w:t>
      </w:r>
      <w:r w:rsidRPr="009968DE">
        <w:rPr>
          <w:i w:val="0"/>
          <w:iCs w:val="0"/>
          <w:sz w:val="20"/>
          <w:szCs w:val="28"/>
        </w:rPr>
        <w:t xml:space="preserve">is </w:t>
      </w:r>
      <w:r w:rsidR="00E82D9B" w:rsidRPr="009968DE">
        <w:rPr>
          <w:i w:val="0"/>
          <w:iCs w:val="0"/>
          <w:sz w:val="20"/>
          <w:szCs w:val="28"/>
        </w:rPr>
        <w:t xml:space="preserve">for a period up </w:t>
      </w:r>
      <w:r w:rsidRPr="009968DE">
        <w:rPr>
          <w:i w:val="0"/>
          <w:iCs w:val="0"/>
          <w:sz w:val="20"/>
          <w:szCs w:val="28"/>
        </w:rPr>
        <w:t xml:space="preserve">until the end of </w:t>
      </w:r>
      <w:r w:rsidRPr="009968DE">
        <w:rPr>
          <w:b/>
          <w:bCs/>
          <w:i w:val="0"/>
          <w:iCs w:val="0"/>
          <w:sz w:val="20"/>
          <w:szCs w:val="28"/>
        </w:rPr>
        <w:t xml:space="preserve">30 June </w:t>
      </w:r>
      <w:r w:rsidR="00DF7D5A" w:rsidRPr="009968DE">
        <w:rPr>
          <w:b/>
          <w:bCs/>
          <w:i w:val="0"/>
          <w:iCs w:val="0"/>
          <w:sz w:val="20"/>
          <w:szCs w:val="28"/>
        </w:rPr>
        <w:t>2029</w:t>
      </w:r>
      <w:r w:rsidRPr="009968DE">
        <w:rPr>
          <w:i w:val="0"/>
          <w:iCs w:val="0"/>
          <w:sz w:val="20"/>
          <w:szCs w:val="28"/>
        </w:rPr>
        <w:t>.</w:t>
      </w:r>
      <w:r w:rsidR="00CB4323" w:rsidRPr="009968DE">
        <w:rPr>
          <w:i w:val="0"/>
          <w:iCs w:val="0"/>
          <w:sz w:val="20"/>
          <w:szCs w:val="28"/>
        </w:rPr>
        <w:t xml:space="preserve"> The operator must still comply with any weight measurement requirements prescribed by the Waste Reduction and Recycling Regulation 20</w:t>
      </w:r>
      <w:r w:rsidR="008E1F7E" w:rsidRPr="009968DE">
        <w:rPr>
          <w:i w:val="0"/>
          <w:iCs w:val="0"/>
          <w:sz w:val="20"/>
          <w:szCs w:val="28"/>
        </w:rPr>
        <w:t>23</w:t>
      </w:r>
      <w:r w:rsidR="00CB4323" w:rsidRPr="009968DE">
        <w:rPr>
          <w:i w:val="0"/>
          <w:iCs w:val="0"/>
          <w:sz w:val="20"/>
          <w:szCs w:val="28"/>
        </w:rPr>
        <w:t>.</w:t>
      </w:r>
    </w:p>
    <w:p w14:paraId="45B60202" w14:textId="3FC0A32E" w:rsidR="00513A78" w:rsidRPr="009968DE" w:rsidRDefault="006253CC" w:rsidP="007F4584">
      <w:pPr>
        <w:pStyle w:val="docpurpose"/>
        <w:spacing w:after="120"/>
        <w:rPr>
          <w:i w:val="0"/>
          <w:iCs w:val="0"/>
          <w:sz w:val="20"/>
          <w:szCs w:val="28"/>
        </w:rPr>
      </w:pPr>
      <w:r w:rsidRPr="009968DE">
        <w:rPr>
          <w:b/>
          <w:bCs/>
          <w:i w:val="0"/>
          <w:iCs w:val="0"/>
          <w:sz w:val="20"/>
          <w:szCs w:val="28"/>
        </w:rPr>
        <w:t>NOTE:</w:t>
      </w:r>
      <w:r w:rsidR="00C95329" w:rsidRPr="009968DE">
        <w:rPr>
          <w:i w:val="0"/>
          <w:iCs w:val="0"/>
          <w:sz w:val="20"/>
          <w:szCs w:val="28"/>
        </w:rPr>
        <w:t xml:space="preserve"> </w:t>
      </w:r>
      <w:r w:rsidR="008A6C8F" w:rsidRPr="009968DE">
        <w:rPr>
          <w:i w:val="0"/>
          <w:iCs w:val="0"/>
          <w:sz w:val="20"/>
          <w:szCs w:val="28"/>
        </w:rPr>
        <w:t>Please complete a</w:t>
      </w:r>
      <w:r w:rsidR="00513A78" w:rsidRPr="009968DE">
        <w:rPr>
          <w:i w:val="0"/>
          <w:iCs w:val="0"/>
          <w:sz w:val="20"/>
          <w:szCs w:val="28"/>
        </w:rPr>
        <w:t xml:space="preserve">ll sections of this </w:t>
      </w:r>
      <w:r w:rsidR="00A07BDE" w:rsidRPr="009968DE">
        <w:rPr>
          <w:i w:val="0"/>
          <w:iCs w:val="0"/>
          <w:sz w:val="20"/>
          <w:szCs w:val="28"/>
        </w:rPr>
        <w:t xml:space="preserve">application </w:t>
      </w:r>
      <w:r w:rsidR="00513A78" w:rsidRPr="009968DE">
        <w:rPr>
          <w:i w:val="0"/>
          <w:iCs w:val="0"/>
          <w:sz w:val="20"/>
          <w:szCs w:val="28"/>
        </w:rPr>
        <w:t>for</w:t>
      </w:r>
      <w:r w:rsidR="00324F1A" w:rsidRPr="009968DE">
        <w:rPr>
          <w:i w:val="0"/>
          <w:iCs w:val="0"/>
          <w:sz w:val="20"/>
          <w:szCs w:val="28"/>
        </w:rPr>
        <w:t xml:space="preserve">m. </w:t>
      </w:r>
      <w:r w:rsidR="00513A78" w:rsidRPr="009968DE">
        <w:rPr>
          <w:i w:val="0"/>
          <w:iCs w:val="0"/>
          <w:sz w:val="20"/>
          <w:szCs w:val="28"/>
        </w:rPr>
        <w:t>If all requirements of the form are met</w:t>
      </w:r>
      <w:r w:rsidR="00D24CE3" w:rsidRPr="009968DE">
        <w:rPr>
          <w:i w:val="0"/>
          <w:iCs w:val="0"/>
          <w:sz w:val="20"/>
          <w:szCs w:val="28"/>
        </w:rPr>
        <w:t>,</w:t>
      </w:r>
      <w:r w:rsidR="00513A78" w:rsidRPr="009968DE">
        <w:rPr>
          <w:i w:val="0"/>
          <w:iCs w:val="0"/>
          <w:sz w:val="20"/>
          <w:szCs w:val="28"/>
        </w:rPr>
        <w:t xml:space="preserve"> the </w:t>
      </w:r>
      <w:r w:rsidR="00647D8E" w:rsidRPr="00647D8E">
        <w:rPr>
          <w:i w:val="0"/>
          <w:iCs w:val="0"/>
          <w:sz w:val="20"/>
          <w:szCs w:val="28"/>
        </w:rPr>
        <w:t xml:space="preserve">Department of Environment, </w:t>
      </w:r>
      <w:proofErr w:type="gramStart"/>
      <w:r w:rsidR="00647D8E" w:rsidRPr="00647D8E">
        <w:rPr>
          <w:i w:val="0"/>
          <w:iCs w:val="0"/>
          <w:sz w:val="20"/>
          <w:szCs w:val="28"/>
        </w:rPr>
        <w:t>Science</w:t>
      </w:r>
      <w:proofErr w:type="gramEnd"/>
      <w:r w:rsidR="00647D8E" w:rsidRPr="00647D8E">
        <w:rPr>
          <w:i w:val="0"/>
          <w:iCs w:val="0"/>
          <w:sz w:val="20"/>
          <w:szCs w:val="28"/>
        </w:rPr>
        <w:t xml:space="preserve"> and Innovation</w:t>
      </w:r>
      <w:r w:rsidR="00647D8E" w:rsidRPr="00647D8E" w:rsidDel="00647D8E">
        <w:rPr>
          <w:i w:val="0"/>
          <w:iCs w:val="0"/>
          <w:sz w:val="20"/>
          <w:szCs w:val="28"/>
        </w:rPr>
        <w:t xml:space="preserve"> </w:t>
      </w:r>
      <w:r w:rsidR="00513A78" w:rsidRPr="009968DE">
        <w:rPr>
          <w:i w:val="0"/>
          <w:iCs w:val="0"/>
          <w:sz w:val="20"/>
          <w:szCs w:val="28"/>
        </w:rPr>
        <w:t xml:space="preserve">(the department) </w:t>
      </w:r>
      <w:r w:rsidR="00F5591C" w:rsidRPr="009968DE">
        <w:rPr>
          <w:i w:val="0"/>
          <w:iCs w:val="0"/>
          <w:sz w:val="20"/>
          <w:szCs w:val="28"/>
        </w:rPr>
        <w:t xml:space="preserve">will </w:t>
      </w:r>
      <w:r w:rsidR="00A07BDE" w:rsidRPr="009968DE">
        <w:rPr>
          <w:i w:val="0"/>
          <w:iCs w:val="0"/>
          <w:sz w:val="20"/>
          <w:szCs w:val="28"/>
        </w:rPr>
        <w:t xml:space="preserve">assess the application for </w:t>
      </w:r>
      <w:r w:rsidR="00EA0301" w:rsidRPr="009968DE">
        <w:rPr>
          <w:i w:val="0"/>
          <w:iCs w:val="0"/>
          <w:sz w:val="20"/>
          <w:szCs w:val="28"/>
        </w:rPr>
        <w:t xml:space="preserve">exemption </w:t>
      </w:r>
      <w:r w:rsidR="002216D4" w:rsidRPr="009968DE">
        <w:rPr>
          <w:i w:val="0"/>
          <w:iCs w:val="0"/>
          <w:sz w:val="20"/>
          <w:szCs w:val="28"/>
        </w:rPr>
        <w:t xml:space="preserve">under section </w:t>
      </w:r>
      <w:r w:rsidR="00DF7D5A" w:rsidRPr="009968DE">
        <w:rPr>
          <w:i w:val="0"/>
          <w:iCs w:val="0"/>
          <w:sz w:val="20"/>
          <w:szCs w:val="28"/>
        </w:rPr>
        <w:t xml:space="preserve">317 </w:t>
      </w:r>
      <w:r w:rsidR="002216D4" w:rsidRPr="009968DE">
        <w:rPr>
          <w:i w:val="0"/>
          <w:iCs w:val="0"/>
          <w:sz w:val="20"/>
          <w:szCs w:val="28"/>
        </w:rPr>
        <w:t>of the</w:t>
      </w:r>
      <w:r w:rsidR="00A07BDE" w:rsidRPr="009968DE">
        <w:rPr>
          <w:i w:val="0"/>
          <w:iCs w:val="0"/>
          <w:sz w:val="20"/>
          <w:szCs w:val="28"/>
        </w:rPr>
        <w:t xml:space="preserve"> Act and provide a decision to the applicant.</w:t>
      </w:r>
    </w:p>
    <w:p w14:paraId="45B60204" w14:textId="6840370E" w:rsidR="000B561F" w:rsidRPr="009968DE" w:rsidRDefault="0015699A" w:rsidP="007F4584">
      <w:pPr>
        <w:spacing w:after="120" w:line="280" w:lineRule="exact"/>
        <w:rPr>
          <w:rFonts w:cs="Arial"/>
          <w:szCs w:val="28"/>
        </w:rPr>
      </w:pPr>
      <w:r w:rsidRPr="009968DE">
        <w:rPr>
          <w:rFonts w:cs="Arial"/>
          <w:szCs w:val="28"/>
        </w:rPr>
        <w:t xml:space="preserve">When completing this </w:t>
      </w:r>
      <w:r w:rsidR="008E1F7E" w:rsidRPr="009968DE">
        <w:rPr>
          <w:rFonts w:cs="Arial"/>
          <w:szCs w:val="28"/>
        </w:rPr>
        <w:t>application form</w:t>
      </w:r>
      <w:r w:rsidRPr="009968DE">
        <w:rPr>
          <w:rFonts w:cs="Arial"/>
          <w:szCs w:val="28"/>
        </w:rPr>
        <w:t>, i</w:t>
      </w:r>
      <w:r w:rsidR="000B561F" w:rsidRPr="009968DE">
        <w:rPr>
          <w:rFonts w:cs="Arial"/>
          <w:szCs w:val="28"/>
        </w:rPr>
        <w:t xml:space="preserve">t is recommended that </w:t>
      </w:r>
      <w:r w:rsidR="00513A78" w:rsidRPr="009968DE">
        <w:rPr>
          <w:rFonts w:cs="Arial"/>
          <w:szCs w:val="28"/>
        </w:rPr>
        <w:t>operators</w:t>
      </w:r>
      <w:r w:rsidR="000B561F" w:rsidRPr="009968DE">
        <w:rPr>
          <w:rFonts w:cs="Arial"/>
          <w:szCs w:val="28"/>
        </w:rPr>
        <w:t xml:space="preserve"> read the information regarding </w:t>
      </w:r>
      <w:r w:rsidR="00513A78" w:rsidRPr="009968DE">
        <w:rPr>
          <w:rFonts w:cs="Arial"/>
          <w:szCs w:val="28"/>
        </w:rPr>
        <w:t>measuring waste</w:t>
      </w:r>
      <w:r w:rsidR="000B561F" w:rsidRPr="009968DE">
        <w:rPr>
          <w:rFonts w:cs="Arial"/>
          <w:szCs w:val="28"/>
        </w:rPr>
        <w:t xml:space="preserve"> </w:t>
      </w:r>
      <w:r w:rsidRPr="009968DE">
        <w:rPr>
          <w:rFonts w:cs="Arial"/>
          <w:szCs w:val="28"/>
        </w:rPr>
        <w:t>and the waste levy on the</w:t>
      </w:r>
      <w:r w:rsidRPr="009968DE">
        <w:rPr>
          <w:szCs w:val="28"/>
        </w:rPr>
        <w:t xml:space="preserve"> </w:t>
      </w:r>
      <w:r w:rsidRPr="009968DE">
        <w:rPr>
          <w:rFonts w:cs="Arial"/>
          <w:szCs w:val="28"/>
        </w:rPr>
        <w:t>Queensland Government’s website at www.qld.gov.au/wastedisposallevy.</w:t>
      </w:r>
      <w:r w:rsidR="000B561F" w:rsidRPr="009968DE">
        <w:rPr>
          <w:rFonts w:cs="Arial"/>
          <w:szCs w:val="28"/>
        </w:rPr>
        <w:t xml:space="preserve"> This information will assist </w:t>
      </w:r>
      <w:r w:rsidR="00150E24" w:rsidRPr="009968DE">
        <w:rPr>
          <w:rFonts w:cs="Arial"/>
          <w:szCs w:val="28"/>
        </w:rPr>
        <w:t xml:space="preserve">the </w:t>
      </w:r>
      <w:r w:rsidR="00513A78" w:rsidRPr="009968DE">
        <w:rPr>
          <w:rFonts w:cs="Arial"/>
          <w:szCs w:val="28"/>
        </w:rPr>
        <w:t xml:space="preserve">operator </w:t>
      </w:r>
      <w:r w:rsidR="000B561F" w:rsidRPr="009968DE">
        <w:rPr>
          <w:rFonts w:cs="Arial"/>
          <w:szCs w:val="28"/>
        </w:rPr>
        <w:t xml:space="preserve">in identifying any fees and supporting information that may be needed for </w:t>
      </w:r>
      <w:r w:rsidR="00150E24" w:rsidRPr="009968DE">
        <w:rPr>
          <w:rFonts w:cs="Arial"/>
          <w:szCs w:val="28"/>
        </w:rPr>
        <w:t>the</w:t>
      </w:r>
      <w:r w:rsidR="000B561F" w:rsidRPr="009968DE">
        <w:rPr>
          <w:rFonts w:cs="Arial"/>
          <w:szCs w:val="28"/>
        </w:rPr>
        <w:t xml:space="preserve"> </w:t>
      </w:r>
      <w:r w:rsidR="00FD40B4" w:rsidRPr="009968DE">
        <w:rPr>
          <w:rFonts w:cs="Arial"/>
          <w:szCs w:val="28"/>
        </w:rPr>
        <w:t>application</w:t>
      </w:r>
      <w:r w:rsidR="00995AAC" w:rsidRPr="009968DE">
        <w:rPr>
          <w:rFonts w:cs="Arial"/>
          <w:szCs w:val="28"/>
        </w:rPr>
        <w:t>.</w:t>
      </w:r>
    </w:p>
    <w:p w14:paraId="45B60205" w14:textId="77777777" w:rsidR="000B561F" w:rsidRPr="004664F9" w:rsidRDefault="00513A78" w:rsidP="00015EEA">
      <w:pPr>
        <w:pStyle w:val="Heading1"/>
      </w:pPr>
      <w:r w:rsidRPr="00015EEA">
        <w:t>B</w:t>
      </w:r>
      <w:r w:rsidR="000B561F" w:rsidRPr="00015EEA">
        <w:t>usiness details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646"/>
        <w:gridCol w:w="225"/>
        <w:gridCol w:w="6910"/>
      </w:tblGrid>
      <w:tr w:rsidR="000B561F" w:rsidRPr="00653D27" w14:paraId="45B60208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06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NAME </w:t>
            </w:r>
            <w:r w:rsidR="00E101FC" w:rsidRPr="00653D27">
              <w:rPr>
                <w:sz w:val="18"/>
                <w:szCs w:val="18"/>
              </w:rPr>
              <w:t>OF COMPANY/ORGANISATION</w:t>
            </w:r>
          </w:p>
          <w:p w14:paraId="45B60207" w14:textId="77777777" w:rsidR="000B561F" w:rsidRPr="00653D27" w:rsidRDefault="000B561F" w:rsidP="00FD7234">
            <w:pPr>
              <w:pStyle w:val="textnormal"/>
              <w:spacing w:line="240" w:lineRule="auto"/>
              <w:rPr>
                <w:b/>
                <w:bCs/>
                <w:sz w:val="18"/>
                <w:szCs w:val="18"/>
              </w:rPr>
            </w:pP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0B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09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>TRADING NAME</w:t>
            </w:r>
            <w:r w:rsidR="002B08E1" w:rsidRPr="00653D27">
              <w:rPr>
                <w:sz w:val="18"/>
                <w:szCs w:val="18"/>
              </w:rPr>
              <w:t xml:space="preserve"> (if applicable)</w:t>
            </w:r>
          </w:p>
          <w:p w14:paraId="45B6020A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21253B" w:rsidRPr="00653D27" w14:paraId="45B6020D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0C" w14:textId="77777777" w:rsidR="0021253B" w:rsidRPr="00653D27" w:rsidRDefault="0021253B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>ABN/ACN</w:t>
            </w:r>
            <w:r w:rsidR="002B08E1" w:rsidRPr="00653D27">
              <w:rPr>
                <w:sz w:val="18"/>
                <w:szCs w:val="18"/>
              </w:rPr>
              <w:t xml:space="preserve">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0" w14:textId="77777777" w:rsidTr="004664F9">
        <w:trPr>
          <w:cantSplit/>
          <w:trHeight w:val="39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0E" w14:textId="77777777" w:rsidR="00FF1739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CHIEF EXECUTIVE OF </w:t>
            </w:r>
            <w:r w:rsidR="00E101FC" w:rsidRPr="00653D27">
              <w:rPr>
                <w:sz w:val="18"/>
                <w:szCs w:val="18"/>
              </w:rPr>
              <w:t>COMPANY/ORGANISATION</w:t>
            </w:r>
          </w:p>
          <w:p w14:paraId="45B6020F" w14:textId="77777777" w:rsidR="000B561F" w:rsidRPr="00653D27" w:rsidRDefault="00FF1739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3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1" w14:textId="3397220E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lastRenderedPageBreak/>
              <w:t xml:space="preserve">REGISTERED OFFICE ADDRESS (not </w:t>
            </w:r>
            <w:r w:rsidR="00315E20" w:rsidRPr="00653D27">
              <w:rPr>
                <w:sz w:val="18"/>
                <w:szCs w:val="18"/>
              </w:rPr>
              <w:t>a post office box</w:t>
            </w:r>
            <w:r w:rsidRPr="00653D27">
              <w:rPr>
                <w:sz w:val="18"/>
                <w:szCs w:val="18"/>
              </w:rPr>
              <w:t>)</w:t>
            </w:r>
          </w:p>
          <w:p w14:paraId="45B60212" w14:textId="77777777" w:rsidR="000B561F" w:rsidRPr="00653D27" w:rsidRDefault="000B561F" w:rsidP="00FD7234">
            <w:pPr>
              <w:spacing w:after="120"/>
              <w:rPr>
                <w:sz w:val="18"/>
                <w:szCs w:val="18"/>
              </w:rPr>
            </w:pP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6" w14:textId="77777777" w:rsidTr="004664F9">
        <w:trPr>
          <w:cantSplit/>
        </w:trPr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4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SUBURB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5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POSTCODE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9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7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>POSTAL ADDRESS (if different from above)</w:t>
            </w:r>
          </w:p>
          <w:p w14:paraId="45B60218" w14:textId="77777777" w:rsidR="000B561F" w:rsidRPr="00653D27" w:rsidRDefault="000B561F" w:rsidP="00FD7234">
            <w:pPr>
              <w:spacing w:after="120"/>
              <w:rPr>
                <w:sz w:val="18"/>
                <w:szCs w:val="18"/>
              </w:rPr>
            </w:pP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C" w14:textId="77777777" w:rsidTr="004664F9">
        <w:trPr>
          <w:cantSplit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A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SUBURB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7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B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 xml:space="preserve">POSTCODE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1E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D" w14:textId="77777777" w:rsidR="000B561F" w:rsidRPr="00653D27" w:rsidRDefault="000B561F" w:rsidP="00FD7234">
            <w:pPr>
              <w:pStyle w:val="textnormal"/>
              <w:spacing w:line="240" w:lineRule="auto"/>
              <w:ind w:right="33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>OFFICE MAIN PHONE</w:t>
            </w:r>
            <w:r w:rsidR="00F5591C" w:rsidRPr="00653D27">
              <w:rPr>
                <w:sz w:val="18"/>
                <w:szCs w:val="18"/>
              </w:rPr>
              <w:t xml:space="preserve">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B561F" w:rsidRPr="00653D27" w14:paraId="45B60220" w14:textId="77777777" w:rsidTr="004664F9">
        <w:trPr>
          <w:cantSplit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1F" w14:textId="77777777" w:rsidR="000B561F" w:rsidRPr="00653D27" w:rsidRDefault="000B561F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653D27">
              <w:rPr>
                <w:sz w:val="18"/>
                <w:szCs w:val="18"/>
              </w:rPr>
              <w:t>EMAIL OF ENTITY (if applicable)</w:t>
            </w:r>
            <w:r w:rsidR="00F5591C" w:rsidRPr="00653D27">
              <w:rPr>
                <w:sz w:val="18"/>
                <w:szCs w:val="18"/>
              </w:rPr>
              <w:t xml:space="preserve"> 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3D27">
              <w:rPr>
                <w:sz w:val="18"/>
                <w:szCs w:val="18"/>
              </w:rPr>
              <w:instrText xml:space="preserve"> FORMTEXT </w:instrTex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noProof/>
                <w:sz w:val="18"/>
                <w:szCs w:val="18"/>
              </w:rPr>
              <w:t> </w:t>
            </w:r>
            <w:r w:rsidRPr="00653D27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5B60221" w14:textId="77777777" w:rsidR="00540426" w:rsidRDefault="00540426" w:rsidP="00540426">
      <w:pPr>
        <w:pStyle w:val="textnormal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271"/>
        <w:gridCol w:w="5510"/>
      </w:tblGrid>
      <w:tr w:rsidR="00540426" w:rsidRPr="00FD7234" w14:paraId="45B60224" w14:textId="77777777" w:rsidTr="004664F9">
        <w:trPr>
          <w:cantSplit/>
          <w:trHeight w:val="418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22" w14:textId="757809E5" w:rsidR="00540426" w:rsidRPr="00FD7234" w:rsidRDefault="00540426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 xml:space="preserve">CONTACT PERSON FOR </w:t>
            </w:r>
            <w:r w:rsidR="00FD40B4" w:rsidRPr="00FD7234">
              <w:rPr>
                <w:sz w:val="18"/>
                <w:szCs w:val="18"/>
              </w:rPr>
              <w:t>APPLICATION</w:t>
            </w:r>
          </w:p>
          <w:p w14:paraId="45B60223" w14:textId="77777777" w:rsidR="00540426" w:rsidRPr="00FD7234" w:rsidRDefault="00540426" w:rsidP="00FD723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40426" w:rsidRPr="00FD7234" w14:paraId="45B60226" w14:textId="77777777" w:rsidTr="004664F9">
        <w:trPr>
          <w:cantSplit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25" w14:textId="77777777" w:rsidR="00540426" w:rsidRPr="00FD7234" w:rsidRDefault="00540426" w:rsidP="00FD7234">
            <w:pPr>
              <w:spacing w:after="120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POSITION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noProof/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40426" w:rsidRPr="00FD7234" w14:paraId="45B60229" w14:textId="77777777" w:rsidTr="004664F9">
        <w:trPr>
          <w:cantSplit/>
          <w:trHeight w:val="475"/>
        </w:trPr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27" w14:textId="77777777" w:rsidR="00540426" w:rsidRPr="00FD7234" w:rsidRDefault="00540426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PHONE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28" w14:textId="77777777" w:rsidR="00540426" w:rsidRPr="00FD7234" w:rsidRDefault="00540426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MOBILE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540426" w:rsidRPr="00FD7234" w14:paraId="45B6022B" w14:textId="77777777" w:rsidTr="004664F9">
        <w:trPr>
          <w:cantSplit/>
          <w:trHeight w:val="371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2A" w14:textId="77777777" w:rsidR="00540426" w:rsidRPr="00FD7234" w:rsidRDefault="00540426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EMAIL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5B6022F" w14:textId="77777777" w:rsidR="00540426" w:rsidRDefault="004B26B9" w:rsidP="00015EEA">
      <w:pPr>
        <w:pStyle w:val="Heading1"/>
      </w:pPr>
      <w:r w:rsidRPr="00015EEA">
        <w:t>Site details</w:t>
      </w:r>
    </w:p>
    <w:p w14:paraId="45B60230" w14:textId="006464D8" w:rsidR="00315E20" w:rsidRPr="00B15A59" w:rsidRDefault="004B26B9" w:rsidP="00A8670C">
      <w:pPr>
        <w:spacing w:after="120" w:line="280" w:lineRule="exact"/>
        <w:rPr>
          <w:rFonts w:ascii="Arial Bold" w:hAnsi="Arial Bold"/>
          <w:b/>
          <w:szCs w:val="20"/>
        </w:rPr>
      </w:pPr>
      <w:r w:rsidRPr="00B15A59">
        <w:rPr>
          <w:rFonts w:cs="Arial"/>
          <w:szCs w:val="20"/>
        </w:rPr>
        <w:t xml:space="preserve">Is this </w:t>
      </w:r>
      <w:r w:rsidR="00ED3CE3" w:rsidRPr="00B15A59">
        <w:rPr>
          <w:rFonts w:cs="Arial"/>
          <w:szCs w:val="20"/>
        </w:rPr>
        <w:t xml:space="preserve">application </w:t>
      </w:r>
      <w:r w:rsidRPr="00B15A59">
        <w:rPr>
          <w:rFonts w:cs="Arial"/>
          <w:szCs w:val="20"/>
        </w:rPr>
        <w:t xml:space="preserve">in relation to more than one site </w:t>
      </w:r>
      <w:r w:rsidR="0033370C" w:rsidRPr="00B15A59">
        <w:rPr>
          <w:rFonts w:cs="Arial"/>
          <w:szCs w:val="20"/>
        </w:rPr>
        <w:t xml:space="preserve">for which </w:t>
      </w:r>
      <w:r w:rsidRPr="00B15A59">
        <w:rPr>
          <w:rFonts w:cs="Arial"/>
          <w:szCs w:val="20"/>
        </w:rPr>
        <w:t>the waste disposal site operator is responsible?</w:t>
      </w:r>
    </w:p>
    <w:p w14:paraId="45B60232" w14:textId="6E4AE5FB" w:rsidR="004B26B9" w:rsidRPr="00B15A59" w:rsidRDefault="004B26B9" w:rsidP="00A8670C">
      <w:pPr>
        <w:pStyle w:val="ListParagraph"/>
        <w:spacing w:after="120" w:line="280" w:lineRule="exact"/>
        <w:ind w:left="426"/>
        <w:rPr>
          <w:szCs w:val="20"/>
        </w:rPr>
      </w:pPr>
      <w:r w:rsidRPr="00B15A59">
        <w:rPr>
          <w:color w:val="2B579A"/>
          <w:szCs w:val="20"/>
          <w:shd w:val="clear" w:color="auto" w:fill="E6E6E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A59">
        <w:rPr>
          <w:szCs w:val="20"/>
        </w:rPr>
        <w:instrText xml:space="preserve"> FORMCHECKBOX </w:instrText>
      </w:r>
      <w:r w:rsidR="00000000">
        <w:rPr>
          <w:color w:val="2B579A"/>
          <w:szCs w:val="20"/>
          <w:shd w:val="clear" w:color="auto" w:fill="E6E6E6"/>
        </w:rPr>
      </w:r>
      <w:r w:rsidR="00000000">
        <w:rPr>
          <w:color w:val="2B579A"/>
          <w:szCs w:val="20"/>
          <w:shd w:val="clear" w:color="auto" w:fill="E6E6E6"/>
        </w:rPr>
        <w:fldChar w:fldCharType="separate"/>
      </w:r>
      <w:r w:rsidRPr="00B15A59">
        <w:rPr>
          <w:color w:val="2B579A"/>
          <w:szCs w:val="20"/>
          <w:shd w:val="clear" w:color="auto" w:fill="E6E6E6"/>
        </w:rPr>
        <w:fldChar w:fldCharType="end"/>
      </w:r>
      <w:r w:rsidRPr="00B15A59">
        <w:rPr>
          <w:szCs w:val="20"/>
        </w:rPr>
        <w:t xml:space="preserve"> Yes</w:t>
      </w:r>
      <w:r w:rsidR="00A8670C" w:rsidRPr="00B15A59">
        <w:rPr>
          <w:szCs w:val="20"/>
        </w:rPr>
        <w:tab/>
      </w:r>
      <w:r w:rsidRPr="00B15A59">
        <w:rPr>
          <w:color w:val="2B579A"/>
          <w:szCs w:val="20"/>
          <w:shd w:val="clear" w:color="auto" w:fill="E6E6E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A59">
        <w:rPr>
          <w:szCs w:val="20"/>
        </w:rPr>
        <w:instrText xml:space="preserve"> FORMCHECKBOX </w:instrText>
      </w:r>
      <w:r w:rsidR="00000000">
        <w:rPr>
          <w:color w:val="2B579A"/>
          <w:szCs w:val="20"/>
          <w:shd w:val="clear" w:color="auto" w:fill="E6E6E6"/>
        </w:rPr>
      </w:r>
      <w:r w:rsidR="00000000">
        <w:rPr>
          <w:color w:val="2B579A"/>
          <w:szCs w:val="20"/>
          <w:shd w:val="clear" w:color="auto" w:fill="E6E6E6"/>
        </w:rPr>
        <w:fldChar w:fldCharType="separate"/>
      </w:r>
      <w:r w:rsidRPr="00B15A59">
        <w:rPr>
          <w:color w:val="2B579A"/>
          <w:szCs w:val="20"/>
          <w:shd w:val="clear" w:color="auto" w:fill="E6E6E6"/>
        </w:rPr>
        <w:fldChar w:fldCharType="end"/>
      </w:r>
      <w:r w:rsidRPr="00B15A59">
        <w:rPr>
          <w:szCs w:val="20"/>
        </w:rPr>
        <w:t xml:space="preserve"> No </w:t>
      </w:r>
    </w:p>
    <w:p w14:paraId="45B60234" w14:textId="46EE0626" w:rsidR="004B26B9" w:rsidRPr="00B15A59" w:rsidRDefault="004B26B9" w:rsidP="00A8670C">
      <w:pPr>
        <w:spacing w:after="120" w:line="280" w:lineRule="exact"/>
        <w:rPr>
          <w:rFonts w:cs="Arial"/>
          <w:szCs w:val="20"/>
        </w:rPr>
      </w:pPr>
      <w:r w:rsidRPr="00B15A59">
        <w:rPr>
          <w:rFonts w:cs="Arial"/>
          <w:szCs w:val="20"/>
        </w:rPr>
        <w:t xml:space="preserve">Please provide the following details for each site </w:t>
      </w:r>
      <w:r w:rsidR="0033370C" w:rsidRPr="00B15A59">
        <w:rPr>
          <w:rFonts w:cs="Arial"/>
          <w:szCs w:val="20"/>
        </w:rPr>
        <w:t xml:space="preserve">to which </w:t>
      </w:r>
      <w:r w:rsidRPr="00B15A59">
        <w:rPr>
          <w:rFonts w:cs="Arial"/>
          <w:szCs w:val="20"/>
        </w:rPr>
        <w:t xml:space="preserve">the </w:t>
      </w:r>
      <w:r w:rsidR="00ED3CE3" w:rsidRPr="00B15A59">
        <w:rPr>
          <w:rFonts w:cs="Arial"/>
          <w:szCs w:val="20"/>
        </w:rPr>
        <w:t xml:space="preserve">application </w:t>
      </w:r>
      <w:r w:rsidRPr="00B15A59">
        <w:rPr>
          <w:rFonts w:cs="Arial"/>
          <w:szCs w:val="20"/>
        </w:rPr>
        <w:t>relates</w:t>
      </w:r>
      <w:r w:rsidR="007925D7" w:rsidRPr="00B15A59">
        <w:rPr>
          <w:rFonts w:cs="Arial"/>
          <w:szCs w:val="20"/>
        </w:rPr>
        <w:t>:</w:t>
      </w:r>
    </w:p>
    <w:p w14:paraId="45B60235" w14:textId="4407F478" w:rsidR="004B26B9" w:rsidRPr="00B15A59" w:rsidRDefault="004B26B9" w:rsidP="00A8670C">
      <w:pPr>
        <w:spacing w:after="120" w:line="280" w:lineRule="exact"/>
        <w:rPr>
          <w:rFonts w:cs="Arial"/>
          <w:szCs w:val="20"/>
        </w:rPr>
      </w:pPr>
      <w:r w:rsidRPr="009968DE">
        <w:rPr>
          <w:rFonts w:cs="Arial"/>
          <w:b/>
          <w:bCs/>
          <w:szCs w:val="20"/>
        </w:rPr>
        <w:t>NOTE:</w:t>
      </w:r>
      <w:r w:rsidR="00C95329" w:rsidRPr="00B15A59">
        <w:rPr>
          <w:rFonts w:cs="Arial"/>
          <w:szCs w:val="20"/>
        </w:rPr>
        <w:t xml:space="preserve"> </w:t>
      </w:r>
      <w:r w:rsidRPr="00B15A59">
        <w:rPr>
          <w:rFonts w:cs="Arial"/>
          <w:szCs w:val="20"/>
        </w:rPr>
        <w:t xml:space="preserve">If there is insufficient </w:t>
      </w:r>
      <w:r w:rsidR="00243029" w:rsidRPr="00B15A59">
        <w:rPr>
          <w:rFonts w:cs="Arial"/>
          <w:szCs w:val="20"/>
        </w:rPr>
        <w:t>space,</w:t>
      </w:r>
      <w:r w:rsidRPr="00B15A59">
        <w:rPr>
          <w:rFonts w:cs="Arial"/>
          <w:szCs w:val="20"/>
        </w:rPr>
        <w:t xml:space="preserve"> please provide the list of sites as an attachment</w:t>
      </w:r>
      <w:r w:rsidR="007925D7" w:rsidRPr="00B15A59">
        <w:rPr>
          <w:rFonts w:cs="Arial"/>
          <w:szCs w:val="20"/>
        </w:rPr>
        <w:t>.</w:t>
      </w: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4B26B9" w:rsidRPr="00FD7234" w14:paraId="45B60237" w14:textId="77777777" w:rsidTr="004664F9">
        <w:trPr>
          <w:cantSplit/>
          <w:trHeight w:val="48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36" w14:textId="77777777" w:rsidR="004B26B9" w:rsidRPr="00FD7234" w:rsidRDefault="004B26B9" w:rsidP="00FD7234">
            <w:pPr>
              <w:spacing w:after="120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LOCAL GOVERNMENT AREA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4B26B9" w:rsidRPr="00FD7234" w14:paraId="45B60239" w14:textId="77777777" w:rsidTr="004664F9">
        <w:trPr>
          <w:cantSplit/>
          <w:trHeight w:val="51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38" w14:textId="77777777" w:rsidR="004B26B9" w:rsidRPr="00FD7234" w:rsidRDefault="004B26B9" w:rsidP="00FD7234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SITE NAME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4B26B9" w:rsidRPr="00FD7234" w14:paraId="45B6023B" w14:textId="77777777" w:rsidTr="00FD7234">
        <w:trPr>
          <w:cantSplit/>
          <w:trHeight w:val="65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3A" w14:textId="77777777" w:rsidR="004B26B9" w:rsidRPr="00FD7234" w:rsidRDefault="004B26B9" w:rsidP="00FD7234">
            <w:pPr>
              <w:pStyle w:val="textnormal"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 xml:space="preserve">SITE ADDRESS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39977DEE" w14:textId="77777777" w:rsidR="007F7DAE" w:rsidRDefault="007F7DAE"/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F5591C" w:rsidRPr="00FD7234" w14:paraId="45B6023E" w14:textId="77777777" w:rsidTr="004664F9">
        <w:trPr>
          <w:cantSplit/>
          <w:trHeight w:val="489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3D" w14:textId="77777777" w:rsidR="00F5591C" w:rsidRPr="00FD7234" w:rsidRDefault="00F5591C" w:rsidP="007F7DAE">
            <w:pPr>
              <w:keepNext/>
              <w:keepLines/>
              <w:spacing w:after="120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lastRenderedPageBreak/>
              <w:t xml:space="preserve">LOCAL GOVERNMENT AREA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F5591C" w:rsidRPr="00FD7234" w14:paraId="45B60240" w14:textId="77777777" w:rsidTr="004664F9">
        <w:trPr>
          <w:cantSplit/>
          <w:trHeight w:val="513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3F" w14:textId="77777777" w:rsidR="00F5591C" w:rsidRPr="00FD7234" w:rsidRDefault="00F5591C" w:rsidP="007F7DAE">
            <w:pPr>
              <w:keepNext/>
              <w:keepLines/>
              <w:spacing w:after="120"/>
              <w:rPr>
                <w:b/>
                <w:bCs/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 xml:space="preserve">SITE NAME 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7234">
              <w:rPr>
                <w:sz w:val="18"/>
                <w:szCs w:val="18"/>
              </w:rPr>
              <w:instrText xml:space="preserve"> FORMTEXT </w:instrTex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noProof/>
                <w:sz w:val="18"/>
                <w:szCs w:val="18"/>
              </w:rPr>
              <w:t> </w:t>
            </w:r>
            <w:r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F5591C" w:rsidRPr="00FD7234" w14:paraId="45B60242" w14:textId="77777777" w:rsidTr="007F7DAE">
        <w:trPr>
          <w:cantSplit/>
          <w:trHeight w:val="658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41" w14:textId="77777777" w:rsidR="00F5591C" w:rsidRPr="00FD7234" w:rsidRDefault="00995AAC" w:rsidP="007F7DAE">
            <w:pPr>
              <w:pStyle w:val="textnormal"/>
              <w:keepNext/>
              <w:keepLines/>
              <w:spacing w:line="240" w:lineRule="auto"/>
              <w:rPr>
                <w:sz w:val="18"/>
                <w:szCs w:val="18"/>
              </w:rPr>
            </w:pPr>
            <w:r w:rsidRPr="00FD7234">
              <w:rPr>
                <w:sz w:val="18"/>
                <w:szCs w:val="18"/>
              </w:rPr>
              <w:t>SITE ADDRESS</w:t>
            </w:r>
            <w:r w:rsidR="00F5591C" w:rsidRPr="00FD7234">
              <w:rPr>
                <w:sz w:val="18"/>
                <w:szCs w:val="18"/>
              </w:rPr>
              <w:t xml:space="preserve"> </w:t>
            </w:r>
            <w:r w:rsidR="00F5591C"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91C" w:rsidRPr="00FD7234">
              <w:rPr>
                <w:sz w:val="18"/>
                <w:szCs w:val="18"/>
              </w:rPr>
              <w:instrText xml:space="preserve"> FORMTEXT </w:instrText>
            </w:r>
            <w:r w:rsidR="00F5591C" w:rsidRPr="00FD7234">
              <w:rPr>
                <w:color w:val="2B579A"/>
                <w:sz w:val="18"/>
                <w:szCs w:val="18"/>
                <w:shd w:val="clear" w:color="auto" w:fill="E6E6E6"/>
              </w:rPr>
            </w:r>
            <w:r w:rsidR="00F5591C"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F5591C" w:rsidRPr="00FD7234">
              <w:rPr>
                <w:noProof/>
                <w:sz w:val="18"/>
                <w:szCs w:val="18"/>
              </w:rPr>
              <w:t> </w:t>
            </w:r>
            <w:r w:rsidR="00F5591C" w:rsidRPr="00FD7234">
              <w:rPr>
                <w:noProof/>
                <w:sz w:val="18"/>
                <w:szCs w:val="18"/>
              </w:rPr>
              <w:t> </w:t>
            </w:r>
            <w:r w:rsidR="00F5591C" w:rsidRPr="00FD7234">
              <w:rPr>
                <w:noProof/>
                <w:sz w:val="18"/>
                <w:szCs w:val="18"/>
              </w:rPr>
              <w:t> </w:t>
            </w:r>
            <w:r w:rsidR="00F5591C" w:rsidRPr="00FD7234">
              <w:rPr>
                <w:noProof/>
                <w:sz w:val="18"/>
                <w:szCs w:val="18"/>
              </w:rPr>
              <w:t> </w:t>
            </w:r>
            <w:r w:rsidR="00F5591C" w:rsidRPr="00FD7234">
              <w:rPr>
                <w:noProof/>
                <w:sz w:val="18"/>
                <w:szCs w:val="18"/>
              </w:rPr>
              <w:t> </w:t>
            </w:r>
            <w:r w:rsidR="00F5591C" w:rsidRPr="00FD7234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5B60243" w14:textId="77777777" w:rsidR="00F5591C" w:rsidRDefault="00F5591C" w:rsidP="00E3411A">
      <w:pPr>
        <w:pStyle w:val="textnormal"/>
        <w:spacing w:after="0"/>
        <w:ind w:left="425"/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781"/>
      </w:tblGrid>
      <w:tr w:rsidR="00F5591C" w:rsidRPr="00082A40" w14:paraId="45B60245" w14:textId="77777777" w:rsidTr="004664F9">
        <w:trPr>
          <w:cantSplit/>
          <w:trHeight w:val="44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44" w14:textId="77777777" w:rsidR="00F5591C" w:rsidRPr="00082A40" w:rsidRDefault="00F5591C">
            <w:pPr>
              <w:rPr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 xml:space="preserve">LOCAL GOVERNMENT AREA 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F5591C" w:rsidRPr="00082A40" w14:paraId="45B60247" w14:textId="77777777" w:rsidTr="004664F9">
        <w:trPr>
          <w:cantSplit/>
          <w:trHeight w:val="527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46" w14:textId="77777777" w:rsidR="00F5591C" w:rsidRPr="00082A40" w:rsidRDefault="00F5591C">
            <w:pPr>
              <w:spacing w:after="240"/>
              <w:rPr>
                <w:b/>
                <w:bCs/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 xml:space="preserve">SITE NAME 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F5591C" w:rsidRPr="00082A40" w14:paraId="45B60249" w14:textId="77777777" w:rsidTr="004664F9">
        <w:trPr>
          <w:cantSplit/>
          <w:trHeight w:val="664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60248" w14:textId="77777777" w:rsidR="00F5591C" w:rsidRPr="00082A40" w:rsidRDefault="00F5591C">
            <w:pPr>
              <w:pStyle w:val="textnormal"/>
              <w:rPr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 xml:space="preserve">SITE ADDRESS 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5B6024A" w14:textId="79056509" w:rsidR="003F7469" w:rsidRPr="00B15A59" w:rsidRDefault="003F7469" w:rsidP="007F7DAE">
      <w:pPr>
        <w:pStyle w:val="textnormal"/>
        <w:rPr>
          <w:szCs w:val="20"/>
        </w:rPr>
      </w:pPr>
      <w:r w:rsidRPr="00B15A59">
        <w:rPr>
          <w:szCs w:val="20"/>
        </w:rPr>
        <w:t>Please indicate if further supporting information has been attached</w:t>
      </w:r>
      <w:r w:rsidR="007925D7" w:rsidRPr="00B15A59">
        <w:rPr>
          <w:szCs w:val="20"/>
        </w:rPr>
        <w:t>.</w:t>
      </w:r>
      <w:r w:rsidRPr="00B15A59">
        <w:rPr>
          <w:szCs w:val="20"/>
        </w:rPr>
        <w:t xml:space="preserve"> </w:t>
      </w:r>
      <w:r w:rsidR="003D29BE" w:rsidRPr="00B15A59">
        <w:rPr>
          <w:color w:val="2B579A"/>
          <w:szCs w:val="20"/>
          <w:shd w:val="clear" w:color="auto" w:fill="E6E6E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9BE" w:rsidRPr="00B15A59">
        <w:rPr>
          <w:szCs w:val="20"/>
        </w:rPr>
        <w:instrText xml:space="preserve"> FORMCHECKBOX </w:instrText>
      </w:r>
      <w:r w:rsidR="00000000">
        <w:rPr>
          <w:color w:val="2B579A"/>
          <w:szCs w:val="20"/>
          <w:shd w:val="clear" w:color="auto" w:fill="E6E6E6"/>
        </w:rPr>
      </w:r>
      <w:r w:rsidR="00000000">
        <w:rPr>
          <w:color w:val="2B579A"/>
          <w:szCs w:val="20"/>
          <w:shd w:val="clear" w:color="auto" w:fill="E6E6E6"/>
        </w:rPr>
        <w:fldChar w:fldCharType="separate"/>
      </w:r>
      <w:r w:rsidR="003D29BE" w:rsidRPr="00B15A59">
        <w:rPr>
          <w:color w:val="2B579A"/>
          <w:szCs w:val="20"/>
          <w:shd w:val="clear" w:color="auto" w:fill="E6E6E6"/>
        </w:rPr>
        <w:fldChar w:fldCharType="end"/>
      </w:r>
    </w:p>
    <w:p w14:paraId="4DED8764" w14:textId="4FA3E583" w:rsidR="00C542EC" w:rsidRPr="00B15A59" w:rsidRDefault="00C542EC" w:rsidP="00015EEA">
      <w:pPr>
        <w:pStyle w:val="Heading2"/>
      </w:pPr>
      <w:r w:rsidRPr="00B15A59">
        <w:t xml:space="preserve">Details on impracticality of installing </w:t>
      </w:r>
      <w:proofErr w:type="gramStart"/>
      <w:r w:rsidRPr="00B15A59">
        <w:t>weighbridge</w:t>
      </w:r>
      <w:proofErr w:type="gramEnd"/>
      <w:r w:rsidRPr="00B15A59">
        <w:t xml:space="preserve"> </w:t>
      </w:r>
    </w:p>
    <w:p w14:paraId="6006434D" w14:textId="77777777" w:rsidR="004664F9" w:rsidRPr="00B15A59" w:rsidRDefault="004664F9" w:rsidP="007F7DAE">
      <w:pPr>
        <w:pStyle w:val="textnormal"/>
        <w:rPr>
          <w:bCs/>
          <w:szCs w:val="20"/>
        </w:rPr>
      </w:pPr>
      <w:r w:rsidRPr="00B15A59">
        <w:rPr>
          <w:bCs/>
          <w:szCs w:val="20"/>
        </w:rPr>
        <w:t>Please provide details of why it is not practicable to install a weighbridge to measure and record waste or other material at the site/s.</w:t>
      </w:r>
    </w:p>
    <w:p w14:paraId="6B50CA52" w14:textId="5D4EB4A2" w:rsidR="004664F9" w:rsidRPr="00B15A59" w:rsidRDefault="004664F9" w:rsidP="007F7DAE">
      <w:pPr>
        <w:pStyle w:val="textnormal"/>
        <w:rPr>
          <w:bCs/>
          <w:szCs w:val="20"/>
        </w:rPr>
      </w:pPr>
      <w:r w:rsidRPr="009968DE">
        <w:rPr>
          <w:b/>
          <w:szCs w:val="20"/>
        </w:rPr>
        <w:t>NOTE:</w:t>
      </w:r>
      <w:r w:rsidRPr="00B15A59">
        <w:rPr>
          <w:bCs/>
          <w:szCs w:val="20"/>
        </w:rPr>
        <w:t xml:space="preserve"> If the application is for more than one site, please ensure the response relates to each site.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4664F9" w:rsidRPr="00082A40" w14:paraId="68753837" w14:textId="77777777" w:rsidTr="00082A40">
        <w:trPr>
          <w:cantSplit/>
          <w:trHeight w:val="4252"/>
        </w:trPr>
        <w:tc>
          <w:tcPr>
            <w:tcW w:w="9781" w:type="dxa"/>
          </w:tcPr>
          <w:p w14:paraId="156E9478" w14:textId="77777777" w:rsidR="004664F9" w:rsidRPr="00082A40" w:rsidRDefault="004664F9" w:rsidP="00FC23FA">
            <w:pPr>
              <w:pStyle w:val="textnormal"/>
              <w:rPr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>PROVIDE DETAILS:</w:t>
            </w:r>
          </w:p>
          <w:p w14:paraId="402F0F92" w14:textId="2418323E" w:rsidR="004664F9" w:rsidRPr="00082A40" w:rsidRDefault="004664F9" w:rsidP="00B15A59">
            <w:pPr>
              <w:pStyle w:val="textnormal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64ECEC31" w14:textId="5A123686" w:rsidR="00C542EC" w:rsidRPr="00082A40" w:rsidRDefault="00C542EC" w:rsidP="00015EEA">
      <w:pPr>
        <w:pStyle w:val="Heading2"/>
      </w:pPr>
      <w:r w:rsidRPr="00082A40">
        <w:lastRenderedPageBreak/>
        <w:t>Details on installing weighbridge by 30 June 2029</w:t>
      </w:r>
    </w:p>
    <w:p w14:paraId="45B60259" w14:textId="2C3E0B37" w:rsidR="004B26B9" w:rsidRPr="00082A40" w:rsidRDefault="003658EA" w:rsidP="00015EEA">
      <w:pPr>
        <w:pStyle w:val="textnormal"/>
        <w:keepNext/>
        <w:rPr>
          <w:rFonts w:cs="Arial"/>
          <w:szCs w:val="20"/>
        </w:rPr>
      </w:pPr>
      <w:r w:rsidRPr="00082A40">
        <w:rPr>
          <w:rFonts w:cs="Arial"/>
          <w:szCs w:val="20"/>
        </w:rPr>
        <w:t>Please provide details of the steps that will be taken to ensure the site</w:t>
      </w:r>
      <w:r w:rsidR="00A1617B" w:rsidRPr="00082A40">
        <w:rPr>
          <w:rFonts w:cs="Arial"/>
          <w:szCs w:val="20"/>
        </w:rPr>
        <w:t>/s</w:t>
      </w:r>
      <w:r w:rsidRPr="00082A40">
        <w:rPr>
          <w:rFonts w:cs="Arial"/>
          <w:szCs w:val="20"/>
        </w:rPr>
        <w:t xml:space="preserve"> will </w:t>
      </w:r>
      <w:r w:rsidR="00CB4323" w:rsidRPr="00082A40">
        <w:rPr>
          <w:rFonts w:cs="Arial"/>
          <w:szCs w:val="20"/>
        </w:rPr>
        <w:t xml:space="preserve">be </w:t>
      </w:r>
      <w:r w:rsidRPr="00082A40">
        <w:rPr>
          <w:rFonts w:cs="Arial"/>
          <w:szCs w:val="20"/>
        </w:rPr>
        <w:t xml:space="preserve">able to </w:t>
      </w:r>
      <w:r w:rsidR="00A07BDE" w:rsidRPr="00082A40">
        <w:rPr>
          <w:rFonts w:cs="Arial"/>
          <w:szCs w:val="20"/>
        </w:rPr>
        <w:t xml:space="preserve">install </w:t>
      </w:r>
      <w:r w:rsidR="007F0074" w:rsidRPr="00082A40">
        <w:rPr>
          <w:rFonts w:cs="Arial"/>
          <w:szCs w:val="20"/>
        </w:rPr>
        <w:t>a</w:t>
      </w:r>
      <w:r w:rsidRPr="00082A40">
        <w:rPr>
          <w:rFonts w:cs="Arial"/>
          <w:szCs w:val="20"/>
        </w:rPr>
        <w:t xml:space="preserve"> weighbridge </w:t>
      </w:r>
      <w:r w:rsidR="00F227D6" w:rsidRPr="00082A40">
        <w:rPr>
          <w:rFonts w:cs="Arial"/>
          <w:szCs w:val="20"/>
        </w:rPr>
        <w:t>by no later than 30 June 2029</w:t>
      </w:r>
      <w:r w:rsidR="003D43FD" w:rsidRPr="00082A40">
        <w:rPr>
          <w:rFonts w:cs="Arial"/>
          <w:szCs w:val="20"/>
        </w:rPr>
        <w:t xml:space="preserve"> </w:t>
      </w:r>
      <w:r w:rsidRPr="00082A40">
        <w:rPr>
          <w:rFonts w:cs="Arial"/>
          <w:szCs w:val="20"/>
        </w:rPr>
        <w:t>to measure and record waste or other material</w:t>
      </w:r>
      <w:r w:rsidR="00D24CE3" w:rsidRPr="00082A40">
        <w:rPr>
          <w:rFonts w:cs="Arial"/>
          <w:szCs w:val="20"/>
        </w:rPr>
        <w:t>.</w:t>
      </w:r>
    </w:p>
    <w:p w14:paraId="0B51EAFB" w14:textId="51E94B47" w:rsidR="008E7A15" w:rsidRPr="00082A40" w:rsidRDefault="00A1617B" w:rsidP="00015EEA">
      <w:pPr>
        <w:pStyle w:val="textnormal"/>
        <w:keepNext/>
        <w:rPr>
          <w:rFonts w:cs="Arial"/>
          <w:bCs/>
          <w:szCs w:val="20"/>
        </w:rPr>
      </w:pPr>
      <w:r w:rsidRPr="00082A40">
        <w:rPr>
          <w:rFonts w:cs="Arial"/>
          <w:b/>
          <w:szCs w:val="20"/>
        </w:rPr>
        <w:t>NOTE:</w:t>
      </w:r>
      <w:r w:rsidRPr="00082A40">
        <w:rPr>
          <w:rFonts w:cs="Arial"/>
          <w:bCs/>
          <w:szCs w:val="20"/>
        </w:rPr>
        <w:t xml:space="preserve"> If the </w:t>
      </w:r>
      <w:r w:rsidR="00FD40B4" w:rsidRPr="00082A40">
        <w:rPr>
          <w:rFonts w:cs="Arial"/>
          <w:bCs/>
          <w:szCs w:val="20"/>
        </w:rPr>
        <w:t xml:space="preserve">application </w:t>
      </w:r>
      <w:r w:rsidRPr="00082A40">
        <w:rPr>
          <w:rFonts w:cs="Arial"/>
          <w:bCs/>
          <w:szCs w:val="20"/>
        </w:rPr>
        <w:t xml:space="preserve">is for more than one site, please ensure </w:t>
      </w:r>
      <w:r w:rsidR="00E4551B" w:rsidRPr="00082A40">
        <w:rPr>
          <w:rFonts w:cs="Arial"/>
          <w:bCs/>
          <w:szCs w:val="20"/>
        </w:rPr>
        <w:t xml:space="preserve">the </w:t>
      </w:r>
      <w:r w:rsidRPr="00082A40">
        <w:rPr>
          <w:rFonts w:cs="Arial"/>
          <w:bCs/>
          <w:szCs w:val="20"/>
        </w:rPr>
        <w:t>response relates to each site</w:t>
      </w:r>
      <w:r w:rsidR="007925D7" w:rsidRPr="00082A40">
        <w:rPr>
          <w:rFonts w:cs="Arial"/>
          <w:bCs/>
          <w:szCs w:val="20"/>
        </w:rPr>
        <w:t>.</w:t>
      </w:r>
    </w:p>
    <w:p w14:paraId="613FE168" w14:textId="50C27050" w:rsidR="003E158B" w:rsidRPr="009968DE" w:rsidRDefault="003E158B" w:rsidP="00082A40">
      <w:pPr>
        <w:pStyle w:val="textnormal"/>
        <w:rPr>
          <w:rFonts w:cs="Arial"/>
          <w:bCs/>
          <w:i/>
          <w:iCs/>
          <w:szCs w:val="20"/>
        </w:rPr>
      </w:pPr>
      <w:r w:rsidRPr="009968DE">
        <w:rPr>
          <w:rFonts w:cs="Arial"/>
          <w:bCs/>
          <w:i/>
          <w:iCs/>
          <w:szCs w:val="20"/>
        </w:rPr>
        <w:t>For example, please provide information in relation to your submission under the Ready Levy Grants Program and subsequent timelines associated with the installation of a weighbridge. If the site is transitioning away from being a landfill, please provide additional information include project timelines in relation to this process.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3658EA" w:rsidRPr="00082A40" w14:paraId="45B60264" w14:textId="77777777" w:rsidTr="00540176">
        <w:trPr>
          <w:cantSplit/>
          <w:trHeight w:val="3515"/>
        </w:trPr>
        <w:tc>
          <w:tcPr>
            <w:tcW w:w="9923" w:type="dxa"/>
          </w:tcPr>
          <w:p w14:paraId="45B6025B" w14:textId="77777777" w:rsidR="00E4551B" w:rsidRPr="00082A40" w:rsidRDefault="00E4551B" w:rsidP="00E4551B">
            <w:pPr>
              <w:pStyle w:val="textnormal"/>
              <w:rPr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>PROVIDE DETAILS:</w:t>
            </w:r>
          </w:p>
          <w:p w14:paraId="4332A1A9" w14:textId="7809C990" w:rsidR="006D1228" w:rsidRPr="00082A40" w:rsidRDefault="006D1228" w:rsidP="00E3411A">
            <w:pPr>
              <w:pStyle w:val="textnormal"/>
              <w:spacing w:after="0" w:line="240" w:lineRule="auto"/>
              <w:rPr>
                <w:sz w:val="18"/>
                <w:szCs w:val="18"/>
              </w:rPr>
            </w:pPr>
            <w:r w:rsidRPr="00082A40">
              <w:rPr>
                <w:sz w:val="18"/>
                <w:szCs w:val="18"/>
              </w:rPr>
              <w:t>Please indicate below</w:t>
            </w:r>
            <w:r w:rsidR="00CF6946" w:rsidRPr="00082A40">
              <w:rPr>
                <w:sz w:val="18"/>
                <w:szCs w:val="18"/>
              </w:rPr>
              <w:t>:</w:t>
            </w:r>
          </w:p>
          <w:p w14:paraId="45B6025E" w14:textId="1654638F" w:rsidR="003658EA" w:rsidRPr="00082A40" w:rsidRDefault="006D1228" w:rsidP="00E3411A">
            <w:pPr>
              <w:pStyle w:val="textnormal"/>
              <w:spacing w:after="0" w:line="240" w:lineRule="auto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082A40">
              <w:rPr>
                <w:sz w:val="18"/>
                <w:szCs w:val="18"/>
              </w:rPr>
              <w:t xml:space="preserve"> Installing weighbridge</w:t>
            </w:r>
            <w:r w:rsidR="004F6B25" w:rsidRPr="00082A40">
              <w:rPr>
                <w:sz w:val="18"/>
                <w:szCs w:val="18"/>
              </w:rPr>
              <w:t xml:space="preserve"> </w:t>
            </w:r>
            <w:r w:rsidR="00464446" w:rsidRPr="00082A40">
              <w:rPr>
                <w:sz w:val="18"/>
                <w:szCs w:val="18"/>
              </w:rPr>
              <w:t>–</w:t>
            </w:r>
            <w:r w:rsidRPr="00082A40">
              <w:rPr>
                <w:sz w:val="18"/>
                <w:szCs w:val="18"/>
              </w:rPr>
              <w:t xml:space="preserve"> </w:t>
            </w:r>
            <w:r w:rsidR="004F6B25" w:rsidRPr="00082A40">
              <w:rPr>
                <w:sz w:val="18"/>
                <w:szCs w:val="18"/>
              </w:rPr>
              <w:t>include</w:t>
            </w:r>
            <w:r w:rsidRPr="00082A40">
              <w:rPr>
                <w:sz w:val="18"/>
                <w:szCs w:val="18"/>
              </w:rPr>
              <w:t xml:space="preserve"> estimated date [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A40">
              <w:rPr>
                <w:noProof/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noProof/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082A40">
              <w:rPr>
                <w:sz w:val="18"/>
                <w:szCs w:val="18"/>
              </w:rPr>
              <w:t>]</w:t>
            </w:r>
          </w:p>
          <w:p w14:paraId="13EF402A" w14:textId="03D012C0" w:rsidR="006D1228" w:rsidRPr="00082A40" w:rsidRDefault="006D1228" w:rsidP="00E3411A">
            <w:pPr>
              <w:pStyle w:val="textnormal"/>
              <w:spacing w:after="0" w:line="240" w:lineRule="auto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082A40">
              <w:rPr>
                <w:sz w:val="18"/>
                <w:szCs w:val="18"/>
              </w:rPr>
              <w:t xml:space="preserve"> Transitioning site from a landfill to a transfer station</w:t>
            </w:r>
          </w:p>
          <w:p w14:paraId="30F3E87E" w14:textId="0400AEB4" w:rsidR="006D1228" w:rsidRPr="00082A40" w:rsidRDefault="006D1228" w:rsidP="00E3411A">
            <w:pPr>
              <w:pStyle w:val="textnormal"/>
              <w:spacing w:after="0" w:line="240" w:lineRule="auto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082A40">
              <w:rPr>
                <w:sz w:val="18"/>
                <w:szCs w:val="18"/>
              </w:rPr>
              <w:t xml:space="preserve"> Closing the landfill</w:t>
            </w:r>
          </w:p>
          <w:p w14:paraId="45B6025F" w14:textId="572B4B66" w:rsidR="00151D98" w:rsidRPr="00082A40" w:rsidRDefault="006D1228" w:rsidP="00E3411A">
            <w:pPr>
              <w:pStyle w:val="textnormal"/>
              <w:spacing w:after="0" w:line="240" w:lineRule="auto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</w:r>
            <w:r w:rsidR="0000000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Pr="00082A40">
              <w:rPr>
                <w:sz w:val="18"/>
                <w:szCs w:val="18"/>
              </w:rPr>
              <w:t xml:space="preserve"> Other</w:t>
            </w:r>
          </w:p>
          <w:p w14:paraId="45B60263" w14:textId="2F60342F" w:rsidR="003658EA" w:rsidRPr="00082A40" w:rsidRDefault="004F6B25" w:rsidP="00082A40">
            <w:pPr>
              <w:pStyle w:val="textnormal"/>
              <w:rPr>
                <w:sz w:val="18"/>
                <w:szCs w:val="18"/>
              </w:rPr>
            </w:pP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A40">
              <w:rPr>
                <w:sz w:val="18"/>
                <w:szCs w:val="18"/>
              </w:rPr>
              <w:instrText xml:space="preserve"> FORMTEXT </w:instrTex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sz w:val="18"/>
                <w:szCs w:val="18"/>
              </w:rPr>
              <w:t> </w:t>
            </w:r>
            <w:r w:rsidRPr="00082A40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</w:tbl>
    <w:p w14:paraId="45B60266" w14:textId="6A2978EE" w:rsidR="00C7638F" w:rsidRDefault="00C7638F" w:rsidP="00D57909">
      <w:pPr>
        <w:pStyle w:val="Heading1"/>
      </w:pPr>
      <w:bookmarkStart w:id="0" w:name="_Toc447633914"/>
      <w:r w:rsidRPr="004111D4">
        <w:t>Declaration</w:t>
      </w:r>
      <w:bookmarkEnd w:id="0"/>
    </w:p>
    <w:p w14:paraId="45B60267" w14:textId="72CEAD1D" w:rsidR="004111D4" w:rsidRPr="001D1E68" w:rsidRDefault="004111D4" w:rsidP="001D1E68">
      <w:pPr>
        <w:spacing w:after="120" w:line="280" w:lineRule="exact"/>
        <w:rPr>
          <w:rFonts w:ascii="Arial Bold" w:hAnsi="Arial Bold"/>
          <w:szCs w:val="20"/>
        </w:rPr>
      </w:pPr>
      <w:r w:rsidRPr="009968DE">
        <w:rPr>
          <w:b/>
          <w:bCs/>
          <w:szCs w:val="20"/>
        </w:rPr>
        <w:t>N</w:t>
      </w:r>
      <w:r w:rsidR="00C95329" w:rsidRPr="009968DE">
        <w:rPr>
          <w:b/>
          <w:bCs/>
          <w:szCs w:val="20"/>
        </w:rPr>
        <w:t>OTE</w:t>
      </w:r>
      <w:r w:rsidRPr="009968DE">
        <w:rPr>
          <w:b/>
          <w:bCs/>
          <w:szCs w:val="20"/>
        </w:rPr>
        <w:t>:</w:t>
      </w:r>
      <w:r w:rsidRPr="001D1E68">
        <w:rPr>
          <w:szCs w:val="20"/>
        </w:rPr>
        <w:t xml:space="preserve"> This section is to be completed by the person authorised to sign this </w:t>
      </w:r>
      <w:r w:rsidR="00FD40B4" w:rsidRPr="001D1E68">
        <w:rPr>
          <w:szCs w:val="20"/>
        </w:rPr>
        <w:t xml:space="preserve">application </w:t>
      </w:r>
      <w:r w:rsidRPr="001D1E68">
        <w:rPr>
          <w:szCs w:val="20"/>
        </w:rPr>
        <w:t xml:space="preserve">on behalf of the </w:t>
      </w:r>
      <w:r w:rsidR="00150E24" w:rsidRPr="001D1E68">
        <w:rPr>
          <w:szCs w:val="20"/>
        </w:rPr>
        <w:t>entity</w:t>
      </w:r>
      <w:r w:rsidRPr="001D1E68">
        <w:rPr>
          <w:szCs w:val="20"/>
        </w:rPr>
        <w:t xml:space="preserve">. If you have </w:t>
      </w:r>
      <w:r w:rsidR="00FE72C5" w:rsidRPr="001D1E68">
        <w:rPr>
          <w:szCs w:val="20"/>
        </w:rPr>
        <w:t xml:space="preserve">provided </w:t>
      </w:r>
      <w:r w:rsidR="007F0074" w:rsidRPr="001D1E68">
        <w:rPr>
          <w:szCs w:val="20"/>
        </w:rPr>
        <w:t xml:space="preserve">false or misleading information </w:t>
      </w:r>
      <w:r w:rsidRPr="001D1E68">
        <w:rPr>
          <w:szCs w:val="20"/>
        </w:rPr>
        <w:t xml:space="preserve">in this </w:t>
      </w:r>
      <w:proofErr w:type="gramStart"/>
      <w:r w:rsidR="00FD40B4" w:rsidRPr="001D1E68">
        <w:rPr>
          <w:szCs w:val="20"/>
        </w:rPr>
        <w:t>application</w:t>
      </w:r>
      <w:proofErr w:type="gramEnd"/>
      <w:r w:rsidR="00FD40B4" w:rsidRPr="001D1E68">
        <w:rPr>
          <w:szCs w:val="20"/>
        </w:rPr>
        <w:t xml:space="preserve"> </w:t>
      </w:r>
      <w:r w:rsidRPr="001D1E68">
        <w:rPr>
          <w:szCs w:val="20"/>
        </w:rPr>
        <w:t>you may be liable for prosecution under the Act</w:t>
      </w:r>
      <w:r w:rsidR="007925D7" w:rsidRPr="001D1E68">
        <w:rPr>
          <w:szCs w:val="20"/>
        </w:rPr>
        <w:t>.</w:t>
      </w:r>
    </w:p>
    <w:p w14:paraId="45B60268" w14:textId="67847BDE" w:rsidR="004C5BFF" w:rsidRPr="001D1E68" w:rsidRDefault="005C009F" w:rsidP="001D1E68">
      <w:pPr>
        <w:pStyle w:val="bullet1"/>
        <w:rPr>
          <w:szCs w:val="20"/>
        </w:rPr>
      </w:pPr>
      <w:r w:rsidRPr="001D1E68">
        <w:rPr>
          <w:szCs w:val="20"/>
        </w:rPr>
        <w:t xml:space="preserve">I </w:t>
      </w:r>
      <w:r w:rsidR="007F0074" w:rsidRPr="001D1E68">
        <w:rPr>
          <w:szCs w:val="20"/>
        </w:rPr>
        <w:t xml:space="preserve">give notice to </w:t>
      </w:r>
      <w:r w:rsidR="004C5BFF" w:rsidRPr="001D1E68">
        <w:rPr>
          <w:szCs w:val="20"/>
        </w:rPr>
        <w:t>the department regarding an exemption to use a weighbridge to measure and record waste or other material until the end of 30 June 202</w:t>
      </w:r>
      <w:r w:rsidR="00541210" w:rsidRPr="001D1E68">
        <w:rPr>
          <w:szCs w:val="20"/>
        </w:rPr>
        <w:t>9</w:t>
      </w:r>
      <w:r w:rsidR="004C5BFF" w:rsidRPr="001D1E68">
        <w:rPr>
          <w:szCs w:val="20"/>
        </w:rPr>
        <w:t>.</w:t>
      </w:r>
    </w:p>
    <w:p w14:paraId="45B60269" w14:textId="77777777" w:rsidR="005C009F" w:rsidRPr="001D1E68" w:rsidRDefault="005C009F" w:rsidP="001D1E68">
      <w:pPr>
        <w:pStyle w:val="bullet1"/>
        <w:rPr>
          <w:szCs w:val="20"/>
        </w:rPr>
      </w:pPr>
      <w:r w:rsidRPr="001D1E68">
        <w:rPr>
          <w:szCs w:val="20"/>
        </w:rPr>
        <w:t>I do solemnly and sincerely declare that the information provided is true and correct to the best of my knowledge.</w:t>
      </w:r>
    </w:p>
    <w:p w14:paraId="45B6026A" w14:textId="299702F1" w:rsidR="00F5591C" w:rsidRPr="001D1E68" w:rsidRDefault="00F5591C" w:rsidP="001D1E68">
      <w:pPr>
        <w:pStyle w:val="bullet1"/>
        <w:rPr>
          <w:szCs w:val="20"/>
        </w:rPr>
      </w:pPr>
      <w:r w:rsidRPr="001D1E68">
        <w:rPr>
          <w:szCs w:val="20"/>
        </w:rPr>
        <w:t>I understand that it is an offence under section 265</w:t>
      </w:r>
      <w:r w:rsidR="00533C52">
        <w:rPr>
          <w:szCs w:val="20"/>
        </w:rPr>
        <w:t xml:space="preserve"> and section 265A</w:t>
      </w:r>
      <w:r w:rsidRPr="001D1E68">
        <w:rPr>
          <w:szCs w:val="20"/>
        </w:rPr>
        <w:t xml:space="preserve"> of the </w:t>
      </w:r>
      <w:r w:rsidRPr="001D1E68">
        <w:rPr>
          <w:i/>
          <w:szCs w:val="20"/>
        </w:rPr>
        <w:t>Waste Reduction and Recycling Act 2011</w:t>
      </w:r>
      <w:r w:rsidRPr="001D1E68">
        <w:rPr>
          <w:szCs w:val="20"/>
        </w:rPr>
        <w:t xml:space="preserve"> to give to </w:t>
      </w:r>
      <w:r w:rsidR="007925D7" w:rsidRPr="001D1E68">
        <w:rPr>
          <w:szCs w:val="20"/>
        </w:rPr>
        <w:t>the chief executive information</w:t>
      </w:r>
      <w:r w:rsidRPr="001D1E68">
        <w:rPr>
          <w:szCs w:val="20"/>
        </w:rPr>
        <w:t xml:space="preserve"> or a document containing information that I know to be false, </w:t>
      </w:r>
      <w:proofErr w:type="gramStart"/>
      <w:r w:rsidRPr="001D1E68">
        <w:rPr>
          <w:szCs w:val="20"/>
        </w:rPr>
        <w:t>misleading</w:t>
      </w:r>
      <w:proofErr w:type="gramEnd"/>
      <w:r w:rsidRPr="001D1E68">
        <w:rPr>
          <w:szCs w:val="20"/>
        </w:rPr>
        <w:t xml:space="preserve"> or incomplete in a material particular.</w:t>
      </w:r>
    </w:p>
    <w:p w14:paraId="45B6026B" w14:textId="2E92614C" w:rsidR="00C7638F" w:rsidRPr="001D1E68" w:rsidRDefault="005C009F" w:rsidP="001D1E68">
      <w:pPr>
        <w:pStyle w:val="bullet1"/>
        <w:keepNext/>
        <w:keepLines/>
        <w:rPr>
          <w:szCs w:val="20"/>
        </w:rPr>
      </w:pPr>
      <w:r w:rsidRPr="001D1E68">
        <w:rPr>
          <w:szCs w:val="20"/>
        </w:rPr>
        <w:t xml:space="preserve">I understand that all information supplied on or with this </w:t>
      </w:r>
      <w:r w:rsidR="00FD40B4" w:rsidRPr="001D1E68">
        <w:rPr>
          <w:szCs w:val="20"/>
        </w:rPr>
        <w:t xml:space="preserve">application </w:t>
      </w:r>
      <w:r w:rsidRPr="001D1E68">
        <w:rPr>
          <w:szCs w:val="20"/>
        </w:rPr>
        <w:t xml:space="preserve">may be disclosed publicly in accordance with the </w:t>
      </w:r>
      <w:r w:rsidRPr="001D1E68">
        <w:rPr>
          <w:i/>
          <w:szCs w:val="20"/>
        </w:rPr>
        <w:t>Right to Information Act 2009</w:t>
      </w:r>
      <w:r w:rsidRPr="001D1E68">
        <w:rPr>
          <w:szCs w:val="20"/>
        </w:rPr>
        <w:t xml:space="preserve"> and the </w:t>
      </w:r>
      <w:r w:rsidRPr="001D1E68">
        <w:rPr>
          <w:i/>
          <w:szCs w:val="20"/>
        </w:rPr>
        <w:t>Evidence Act 1977</w:t>
      </w:r>
      <w:r w:rsidRPr="001D1E68">
        <w:rPr>
          <w:szCs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4950"/>
        <w:gridCol w:w="4831"/>
      </w:tblGrid>
      <w:tr w:rsidR="00010101" w:rsidRPr="001E68C5" w14:paraId="45B60270" w14:textId="77777777" w:rsidTr="004664F9">
        <w:trPr>
          <w:cantSplit/>
          <w:trHeight w:val="173"/>
        </w:trPr>
        <w:tc>
          <w:tcPr>
            <w:tcW w:w="4950" w:type="dxa"/>
          </w:tcPr>
          <w:p w14:paraId="45B6026C" w14:textId="77777777" w:rsidR="00010101" w:rsidRPr="001E68C5" w:rsidRDefault="00010101" w:rsidP="001E68C5">
            <w:pPr>
              <w:pStyle w:val="tableheading"/>
              <w:spacing w:before="0" w:after="120" w:line="280" w:lineRule="exact"/>
              <w:rPr>
                <w:sz w:val="18"/>
                <w:szCs w:val="18"/>
              </w:rPr>
            </w:pPr>
            <w:r w:rsidRPr="001E68C5">
              <w:rPr>
                <w:sz w:val="18"/>
                <w:szCs w:val="18"/>
              </w:rPr>
              <w:t>FULL NAME</w:t>
            </w:r>
          </w:p>
          <w:p w14:paraId="45B6026D" w14:textId="77777777" w:rsidR="00010101" w:rsidRPr="001E68C5" w:rsidRDefault="00010101" w:rsidP="001E68C5">
            <w:pPr>
              <w:spacing w:after="120" w:line="280" w:lineRule="exact"/>
              <w:ind w:left="-483" w:firstLine="483"/>
              <w:rPr>
                <w:sz w:val="18"/>
                <w:szCs w:val="18"/>
              </w:rPr>
            </w:pP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68C5">
              <w:rPr>
                <w:noProof/>
                <w:sz w:val="18"/>
                <w:szCs w:val="18"/>
              </w:rPr>
              <w:instrText xml:space="preserve"> FORMTEXT </w:instrText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4831" w:type="dxa"/>
          </w:tcPr>
          <w:p w14:paraId="45B6026E" w14:textId="77777777" w:rsidR="00010101" w:rsidRPr="001E68C5" w:rsidRDefault="00010101" w:rsidP="001E68C5">
            <w:pPr>
              <w:pStyle w:val="tableheading"/>
              <w:spacing w:before="0" w:after="120" w:line="280" w:lineRule="exact"/>
              <w:rPr>
                <w:sz w:val="18"/>
                <w:szCs w:val="18"/>
              </w:rPr>
            </w:pPr>
            <w:r w:rsidRPr="001E68C5">
              <w:rPr>
                <w:sz w:val="18"/>
                <w:szCs w:val="18"/>
              </w:rPr>
              <w:t>POSITION</w:t>
            </w:r>
          </w:p>
          <w:p w14:paraId="45B6026F" w14:textId="77777777" w:rsidR="00010101" w:rsidRPr="001E68C5" w:rsidRDefault="00010101" w:rsidP="001E68C5">
            <w:pPr>
              <w:spacing w:after="120" w:line="280" w:lineRule="exact"/>
              <w:rPr>
                <w:sz w:val="18"/>
                <w:szCs w:val="18"/>
              </w:rPr>
            </w:pP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68C5">
              <w:rPr>
                <w:sz w:val="18"/>
                <w:szCs w:val="18"/>
              </w:rPr>
              <w:instrText xml:space="preserve"> FORMTEXT </w:instrText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noProof/>
                <w:sz w:val="18"/>
                <w:szCs w:val="18"/>
              </w:rPr>
              <w:t> </w:t>
            </w:r>
            <w:r w:rsidRPr="001E68C5"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010101" w:rsidRPr="001E68C5" w14:paraId="45B60274" w14:textId="77777777" w:rsidTr="004664F9">
        <w:trPr>
          <w:cantSplit/>
          <w:trHeight w:val="532"/>
        </w:trPr>
        <w:tc>
          <w:tcPr>
            <w:tcW w:w="4950" w:type="dxa"/>
            <w:tcBorders>
              <w:bottom w:val="single" w:sz="4" w:space="0" w:color="auto"/>
            </w:tcBorders>
          </w:tcPr>
          <w:p w14:paraId="45B60271" w14:textId="77777777" w:rsidR="00010101" w:rsidRPr="001E68C5" w:rsidRDefault="00010101" w:rsidP="001E68C5">
            <w:pPr>
              <w:pStyle w:val="tableheading"/>
              <w:spacing w:before="0" w:after="120" w:line="280" w:lineRule="exact"/>
              <w:rPr>
                <w:sz w:val="18"/>
                <w:szCs w:val="18"/>
              </w:rPr>
            </w:pPr>
            <w:r w:rsidRPr="001E68C5">
              <w:rPr>
                <w:sz w:val="18"/>
                <w:szCs w:val="18"/>
              </w:rPr>
              <w:t>SIGNATURE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14:paraId="45B60272" w14:textId="77777777" w:rsidR="00010101" w:rsidRPr="001E68C5" w:rsidRDefault="00010101" w:rsidP="001E68C5">
            <w:pPr>
              <w:pStyle w:val="tableheading"/>
              <w:spacing w:before="0" w:after="120" w:line="280" w:lineRule="exact"/>
              <w:rPr>
                <w:sz w:val="18"/>
                <w:szCs w:val="18"/>
              </w:rPr>
            </w:pPr>
            <w:r w:rsidRPr="001E68C5">
              <w:rPr>
                <w:sz w:val="18"/>
                <w:szCs w:val="18"/>
              </w:rPr>
              <w:t>DATE</w:t>
            </w:r>
          </w:p>
          <w:p w14:paraId="45B60273" w14:textId="112EA51E" w:rsidR="00010101" w:rsidRPr="001E68C5" w:rsidRDefault="00CD3684" w:rsidP="001E68C5">
            <w:pPr>
              <w:spacing w:after="120" w:line="280" w:lineRule="exact"/>
              <w:rPr>
                <w:sz w:val="18"/>
                <w:szCs w:val="18"/>
              </w:rPr>
            </w:pPr>
            <w:r>
              <w:rPr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" w:name="Text1"/>
            <w:r>
              <w:rPr>
                <w:color w:val="2B579A"/>
                <w:sz w:val="18"/>
                <w:szCs w:val="18"/>
                <w:shd w:val="clear" w:color="auto" w:fill="E6E6E6"/>
              </w:rPr>
              <w:instrText xml:space="preserve"> FORMTEXT </w:instrText>
            </w:r>
            <w:r>
              <w:rPr>
                <w:color w:val="2B579A"/>
                <w:sz w:val="18"/>
                <w:szCs w:val="18"/>
                <w:shd w:val="clear" w:color="auto" w:fill="E6E6E6"/>
              </w:rPr>
            </w:r>
            <w:r>
              <w:rPr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>
              <w:rPr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noProof/>
                <w:color w:val="2B579A"/>
                <w:sz w:val="18"/>
                <w:szCs w:val="18"/>
                <w:shd w:val="clear" w:color="auto" w:fill="E6E6E6"/>
              </w:rPr>
              <w:t> </w:t>
            </w:r>
            <w:r>
              <w:rPr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1"/>
          </w:p>
        </w:tc>
      </w:tr>
    </w:tbl>
    <w:p w14:paraId="45B60275" w14:textId="77777777" w:rsidR="00296A86" w:rsidRPr="00E3411A" w:rsidRDefault="00296A86" w:rsidP="00E3411A">
      <w:pPr>
        <w:pStyle w:val="textnormal"/>
        <w:spacing w:after="0"/>
        <w:ind w:left="425"/>
      </w:pPr>
      <w:bookmarkStart w:id="2" w:name="_Toc447633915"/>
    </w:p>
    <w:bookmarkEnd w:id="2"/>
    <w:p w14:paraId="0454435D" w14:textId="77777777" w:rsidR="00FC6D5E" w:rsidRPr="00010101" w:rsidRDefault="00FC6D5E" w:rsidP="00FC6D5E">
      <w:pPr>
        <w:pStyle w:val="Heading1"/>
      </w:pPr>
      <w:r w:rsidRPr="00010101">
        <w:lastRenderedPageBreak/>
        <w:t>Applicant checklist</w:t>
      </w:r>
    </w:p>
    <w:p w14:paraId="45B60277" w14:textId="723E3BB3" w:rsidR="00DB6B22" w:rsidRPr="00FC6D5E" w:rsidRDefault="00DB6B22" w:rsidP="00FC6D5E">
      <w:pPr>
        <w:pStyle w:val="texttickboxfull"/>
        <w:spacing w:line="280" w:lineRule="exact"/>
        <w:ind w:left="360" w:firstLine="66"/>
        <w:rPr>
          <w:szCs w:val="20"/>
        </w:rPr>
      </w:pPr>
      <w:r w:rsidRPr="00FC6D5E">
        <w:rPr>
          <w:color w:val="2B579A"/>
          <w:szCs w:val="20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FC6D5E">
        <w:rPr>
          <w:szCs w:val="20"/>
        </w:rPr>
        <w:instrText xml:space="preserve"> FORMCHECKBOX </w:instrText>
      </w:r>
      <w:r w:rsidR="00000000">
        <w:rPr>
          <w:color w:val="2B579A"/>
          <w:szCs w:val="20"/>
          <w:shd w:val="clear" w:color="auto" w:fill="E6E6E6"/>
        </w:rPr>
      </w:r>
      <w:r w:rsidR="00000000">
        <w:rPr>
          <w:color w:val="2B579A"/>
          <w:szCs w:val="20"/>
          <w:shd w:val="clear" w:color="auto" w:fill="E6E6E6"/>
        </w:rPr>
        <w:fldChar w:fldCharType="separate"/>
      </w:r>
      <w:r w:rsidRPr="00FC6D5E">
        <w:rPr>
          <w:color w:val="2B579A"/>
          <w:szCs w:val="20"/>
          <w:shd w:val="clear" w:color="auto" w:fill="E6E6E6"/>
        </w:rPr>
        <w:fldChar w:fldCharType="end"/>
      </w:r>
      <w:r w:rsidRPr="00FC6D5E">
        <w:rPr>
          <w:szCs w:val="20"/>
        </w:rPr>
        <w:tab/>
      </w:r>
      <w:r w:rsidR="00A270EB" w:rsidRPr="00FC6D5E">
        <w:rPr>
          <w:szCs w:val="20"/>
        </w:rPr>
        <w:t xml:space="preserve">Application form </w:t>
      </w:r>
      <w:r w:rsidRPr="00FC6D5E">
        <w:rPr>
          <w:szCs w:val="20"/>
        </w:rPr>
        <w:t>completed and signed</w:t>
      </w:r>
      <w:r w:rsidR="007925D7" w:rsidRPr="00FC6D5E">
        <w:rPr>
          <w:szCs w:val="20"/>
        </w:rPr>
        <w:t>.</w:t>
      </w:r>
    </w:p>
    <w:p w14:paraId="45B60279" w14:textId="77777777" w:rsidR="004111D4" w:rsidRPr="00FC6D5E" w:rsidRDefault="00DB6B22" w:rsidP="00FC6D5E">
      <w:pPr>
        <w:pStyle w:val="textnormal"/>
        <w:ind w:left="426"/>
        <w:rPr>
          <w:szCs w:val="20"/>
        </w:rPr>
      </w:pPr>
      <w:r w:rsidRPr="00FC6D5E">
        <w:rPr>
          <w:color w:val="2B579A"/>
          <w:szCs w:val="20"/>
          <w:shd w:val="clear" w:color="auto" w:fill="E6E6E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FC6D5E">
        <w:rPr>
          <w:szCs w:val="20"/>
        </w:rPr>
        <w:instrText xml:space="preserve"> FORMCHECKBOX </w:instrText>
      </w:r>
      <w:r w:rsidR="00000000">
        <w:rPr>
          <w:color w:val="2B579A"/>
          <w:szCs w:val="20"/>
          <w:shd w:val="clear" w:color="auto" w:fill="E6E6E6"/>
        </w:rPr>
      </w:r>
      <w:r w:rsidR="00000000">
        <w:rPr>
          <w:color w:val="2B579A"/>
          <w:szCs w:val="20"/>
          <w:shd w:val="clear" w:color="auto" w:fill="E6E6E6"/>
        </w:rPr>
        <w:fldChar w:fldCharType="separate"/>
      </w:r>
      <w:r w:rsidRPr="00FC6D5E">
        <w:rPr>
          <w:color w:val="2B579A"/>
          <w:szCs w:val="20"/>
          <w:shd w:val="clear" w:color="auto" w:fill="E6E6E6"/>
        </w:rPr>
        <w:fldChar w:fldCharType="end"/>
      </w:r>
      <w:r w:rsidRPr="00FC6D5E">
        <w:rPr>
          <w:szCs w:val="20"/>
        </w:rPr>
        <w:tab/>
        <w:t>Supporting information attached (if applicable)</w:t>
      </w:r>
      <w:r w:rsidR="007925D7" w:rsidRPr="00FC6D5E">
        <w:rPr>
          <w:szCs w:val="20"/>
        </w:rPr>
        <w:t>.</w:t>
      </w:r>
    </w:p>
    <w:p w14:paraId="62BAB5F9" w14:textId="77777777" w:rsidR="00004C5A" w:rsidRDefault="00004C5A" w:rsidP="00004C5A">
      <w:pPr>
        <w:pStyle w:val="texttickboxfull"/>
        <w:ind w:left="0" w:firstLine="0"/>
        <w:rPr>
          <w:b/>
          <w:bCs/>
        </w:rPr>
      </w:pPr>
    </w:p>
    <w:p w14:paraId="77543AA1" w14:textId="35A3A9ED" w:rsidR="00A34E16" w:rsidRPr="002F3BDE" w:rsidRDefault="00A34E16" w:rsidP="002F3BDE">
      <w:pPr>
        <w:pStyle w:val="texttickboxfull"/>
        <w:ind w:left="0" w:firstLine="0"/>
        <w:rPr>
          <w:b/>
        </w:rPr>
      </w:pPr>
      <w:r w:rsidRPr="002F3BDE">
        <w:rPr>
          <w:b/>
        </w:rPr>
        <w:t xml:space="preserve">Privacy statement </w:t>
      </w:r>
    </w:p>
    <w:p w14:paraId="755A31DD" w14:textId="5C40FB51" w:rsidR="00A34E16" w:rsidRPr="002F3BDE" w:rsidRDefault="00A34E16" w:rsidP="002F3BDE">
      <w:pPr>
        <w:pStyle w:val="texttickboxfull"/>
        <w:ind w:left="0" w:firstLine="0"/>
      </w:pPr>
      <w:r w:rsidRPr="002F3BDE">
        <w:t xml:space="preserve">The </w:t>
      </w:r>
      <w:r w:rsidR="00647D8E" w:rsidRPr="00647D8E">
        <w:t xml:space="preserve">Department of Environment, Science and </w:t>
      </w:r>
      <w:proofErr w:type="spellStart"/>
      <w:r w:rsidR="00647D8E" w:rsidRPr="00647D8E">
        <w:t>Innovation</w:t>
      </w:r>
      <w:r w:rsidRPr="002F3BDE">
        <w:t>is</w:t>
      </w:r>
      <w:proofErr w:type="spellEnd"/>
      <w:r w:rsidRPr="002F3BDE">
        <w:t xml:space="preserve"> collecting the information on this form to </w:t>
      </w:r>
      <w:r w:rsidR="00A90495">
        <w:t xml:space="preserve">collect information on the </w:t>
      </w:r>
      <w:r w:rsidR="00A90495" w:rsidRPr="002F3BDE">
        <w:t xml:space="preserve">exemption from weighbridge requirements for </w:t>
      </w:r>
      <w:proofErr w:type="gramStart"/>
      <w:r w:rsidR="00A90495" w:rsidRPr="002F3BDE">
        <w:t>particular sites</w:t>
      </w:r>
      <w:proofErr w:type="gramEnd"/>
      <w:r w:rsidR="00A90495" w:rsidRPr="002F3BDE">
        <w:t xml:space="preserve"> </w:t>
      </w:r>
      <w:r w:rsidRPr="002F3BDE">
        <w:t xml:space="preserve">as authorised under </w:t>
      </w:r>
      <w:r w:rsidR="00795DF5" w:rsidRPr="002F3BDE">
        <w:t>s</w:t>
      </w:r>
      <w:r w:rsidRPr="002F3BDE">
        <w:t>ection</w:t>
      </w:r>
      <w:r w:rsidR="00795DF5" w:rsidRPr="002F3BDE">
        <w:t xml:space="preserve"> 57</w:t>
      </w:r>
      <w:r w:rsidRPr="002F3BDE">
        <w:t xml:space="preserve"> </w:t>
      </w:r>
      <w:r w:rsidR="00C46165" w:rsidRPr="002F3BDE">
        <w:t xml:space="preserve">of the </w:t>
      </w:r>
      <w:r w:rsidR="00C46165" w:rsidRPr="002F3BDE">
        <w:rPr>
          <w:i/>
          <w:iCs/>
        </w:rPr>
        <w:t>Waste Reduction and Recycling Act 2011</w:t>
      </w:r>
      <w:r w:rsidRPr="002F3BDE">
        <w:t xml:space="preserve">. Your information will not be disclosed to any other parties unless authorised or required by law. For queries about privacy matters please email </w:t>
      </w:r>
      <w:hyperlink r:id="rId11" w:history="1">
        <w:r w:rsidRPr="002F3BDE">
          <w:t>privacy@des.qld.gov.au</w:t>
        </w:r>
      </w:hyperlink>
      <w:r w:rsidRPr="002F3BDE">
        <w:t xml:space="preserve"> or telephone: 13QGOV (13 74 68).</w:t>
      </w:r>
    </w:p>
    <w:p w14:paraId="45B6027A" w14:textId="77777777" w:rsidR="00296A86" w:rsidRDefault="00296A86" w:rsidP="00E3411A">
      <w:pPr>
        <w:pStyle w:val="textnormal"/>
        <w:spacing w:after="0"/>
        <w:ind w:left="425"/>
      </w:pPr>
    </w:p>
    <w:p w14:paraId="45B6027B" w14:textId="77777777" w:rsidR="004111D4" w:rsidRPr="00CF7438" w:rsidRDefault="004111D4" w:rsidP="002F3BDE">
      <w:pPr>
        <w:pStyle w:val="textnormal"/>
        <w:rPr>
          <w:b/>
          <w:lang w:val="en-US"/>
        </w:rPr>
      </w:pPr>
      <w:r w:rsidRPr="00CF7438">
        <w:rPr>
          <w:b/>
          <w:lang w:val="en-US"/>
        </w:rPr>
        <w:t xml:space="preserve">Please submit this completed </w:t>
      </w:r>
      <w:r w:rsidR="004C5BFF">
        <w:rPr>
          <w:b/>
          <w:lang w:val="en-US"/>
        </w:rPr>
        <w:t>notice</w:t>
      </w:r>
      <w:r w:rsidRPr="00CF7438">
        <w:rPr>
          <w:b/>
          <w:lang w:val="en-US"/>
        </w:rPr>
        <w:t xml:space="preserve"> and supporting information using one of the following methods:</w:t>
      </w:r>
    </w:p>
    <w:p w14:paraId="45B6027D" w14:textId="54987D67" w:rsidR="004111D4" w:rsidRDefault="004111D4" w:rsidP="002F3BDE">
      <w:pPr>
        <w:spacing w:after="120" w:line="280" w:lineRule="exact"/>
        <w:rPr>
          <w:b/>
          <w:bCs/>
        </w:rPr>
      </w:pPr>
      <w:r>
        <w:rPr>
          <w:b/>
          <w:bCs/>
        </w:rPr>
        <w:t xml:space="preserve">Email: </w:t>
      </w:r>
      <w:hyperlink r:id="rId12" w:history="1">
        <w:r w:rsidR="00386964">
          <w:rPr>
            <w:rStyle w:val="Hyperlink"/>
            <w:b/>
            <w:bCs/>
          </w:rPr>
          <w:t>w</w:t>
        </w:r>
        <w:r w:rsidR="00974A32">
          <w:rPr>
            <w:rStyle w:val="Hyperlink"/>
            <w:b/>
            <w:bCs/>
          </w:rPr>
          <w:t>astelevyapps</w:t>
        </w:r>
        <w:r w:rsidR="00386964" w:rsidRPr="005166F7">
          <w:rPr>
            <w:rStyle w:val="Hyperlink"/>
            <w:b/>
            <w:bCs/>
          </w:rPr>
          <w:t>@des.qld.gov.au</w:t>
        </w:r>
      </w:hyperlink>
      <w:r w:rsidR="00296A86">
        <w:rPr>
          <w:b/>
          <w:bCs/>
        </w:rPr>
        <w:t xml:space="preserve"> </w:t>
      </w:r>
    </w:p>
    <w:p w14:paraId="45B6027E" w14:textId="77777777" w:rsidR="004111D4" w:rsidRDefault="004111D4" w:rsidP="002F3BDE">
      <w:pPr>
        <w:spacing w:after="120" w:line="280" w:lineRule="exact"/>
        <w:rPr>
          <w:bCs/>
        </w:rPr>
      </w:pPr>
      <w:r>
        <w:rPr>
          <w:bCs/>
        </w:rPr>
        <w:t>The email subject line should state ‘</w:t>
      </w:r>
      <w:r w:rsidR="00DA0DEC">
        <w:rPr>
          <w:bCs/>
        </w:rPr>
        <w:t xml:space="preserve">Notice </w:t>
      </w:r>
      <w:r w:rsidR="004C5BFF">
        <w:rPr>
          <w:bCs/>
        </w:rPr>
        <w:t xml:space="preserve">for exemption from using </w:t>
      </w:r>
      <w:r w:rsidR="00DA0DEC">
        <w:rPr>
          <w:bCs/>
        </w:rPr>
        <w:t xml:space="preserve">a </w:t>
      </w:r>
      <w:r w:rsidR="004C5BFF">
        <w:rPr>
          <w:bCs/>
        </w:rPr>
        <w:t>weighbridge’</w:t>
      </w:r>
      <w:r>
        <w:rPr>
          <w:bCs/>
        </w:rPr>
        <w:t>.</w:t>
      </w:r>
    </w:p>
    <w:p w14:paraId="45B6027F" w14:textId="2EAAC563" w:rsidR="004111D4" w:rsidRPr="00CF7438" w:rsidRDefault="004111D4" w:rsidP="002F3BDE">
      <w:pPr>
        <w:spacing w:after="120" w:line="280" w:lineRule="exact"/>
        <w:rPr>
          <w:bCs/>
        </w:rPr>
      </w:pPr>
      <w:r>
        <w:rPr>
          <w:bCs/>
        </w:rPr>
        <w:t xml:space="preserve">The file size limit for submission via email </w:t>
      </w:r>
      <w:r w:rsidRPr="00DC660C">
        <w:rPr>
          <w:bCs/>
        </w:rPr>
        <w:t xml:space="preserve">is </w:t>
      </w:r>
      <w:r w:rsidR="00410D09">
        <w:rPr>
          <w:bCs/>
        </w:rPr>
        <w:t>2</w:t>
      </w:r>
      <w:r w:rsidR="00DC660C" w:rsidRPr="00DC660C">
        <w:rPr>
          <w:bCs/>
        </w:rPr>
        <w:t>0</w:t>
      </w:r>
      <w:r w:rsidRPr="00DC660C">
        <w:rPr>
          <w:bCs/>
        </w:rPr>
        <w:t>MB.</w:t>
      </w:r>
      <w:r>
        <w:rPr>
          <w:bCs/>
        </w:rPr>
        <w:t xml:space="preserve"> Any submission via email which exceeds </w:t>
      </w:r>
      <w:r w:rsidR="00410D09">
        <w:rPr>
          <w:bCs/>
        </w:rPr>
        <w:t>2</w:t>
      </w:r>
      <w:r w:rsidR="00DC660C">
        <w:rPr>
          <w:bCs/>
        </w:rPr>
        <w:t>0</w:t>
      </w:r>
      <w:r>
        <w:rPr>
          <w:bCs/>
        </w:rPr>
        <w:t>MB will need to be b</w:t>
      </w:r>
      <w:r w:rsidR="00004C5A">
        <w:rPr>
          <w:bCs/>
        </w:rPr>
        <w:t>r</w:t>
      </w:r>
      <w:r>
        <w:rPr>
          <w:bCs/>
        </w:rPr>
        <w:t xml:space="preserve">oken down into separate emails, with each email subject line clearly </w:t>
      </w:r>
      <w:r w:rsidR="00243029">
        <w:rPr>
          <w:bCs/>
        </w:rPr>
        <w:t>stating,</w:t>
      </w:r>
      <w:r>
        <w:rPr>
          <w:bCs/>
        </w:rPr>
        <w:t xml:space="preserve"> ‘Part X of X’ (</w:t>
      </w:r>
      <w:r w:rsidR="00243029">
        <w:rPr>
          <w:bCs/>
        </w:rPr>
        <w:t>e.g.,</w:t>
      </w:r>
      <w:r>
        <w:rPr>
          <w:bCs/>
        </w:rPr>
        <w:t xml:space="preserve"> Part 1 of 2). </w:t>
      </w:r>
    </w:p>
    <w:p w14:paraId="0A72172C" w14:textId="2D6F9041" w:rsidR="008D0A6A" w:rsidRPr="008D0A6A" w:rsidRDefault="008D0A6A" w:rsidP="00CD3684">
      <w:pPr>
        <w:pStyle w:val="textnormal"/>
        <w:rPr>
          <w:lang w:val="en-US"/>
        </w:rPr>
      </w:pPr>
      <w:r>
        <w:rPr>
          <w:lang w:val="en-US"/>
        </w:rPr>
        <w:t>If needed, please contact Levy Services at wastelevyapps@des.qld.gov.au</w:t>
      </w:r>
    </w:p>
    <w:p w14:paraId="45B6028A" w14:textId="77777777" w:rsidR="00EA0301" w:rsidRPr="00E3411A" w:rsidRDefault="00EA0301" w:rsidP="00E3411A">
      <w:pPr>
        <w:pStyle w:val="textnormal"/>
        <w:spacing w:after="0"/>
        <w:ind w:left="425"/>
      </w:pPr>
    </w:p>
    <w:tbl>
      <w:tblPr>
        <w:tblStyle w:val="TableGrid"/>
        <w:tblW w:w="0" w:type="auto"/>
        <w:tblInd w:w="421" w:type="dxa"/>
        <w:tblBorders>
          <w:bottom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4"/>
        <w:gridCol w:w="2410"/>
      </w:tblGrid>
      <w:tr w:rsidR="00EA0301" w14:paraId="45B6028C" w14:textId="77777777">
        <w:tc>
          <w:tcPr>
            <w:tcW w:w="4394" w:type="dxa"/>
            <w:gridSpan w:val="2"/>
            <w:shd w:val="clear" w:color="auto" w:fill="D9D9D9" w:themeFill="background1" w:themeFillShade="D9"/>
          </w:tcPr>
          <w:p w14:paraId="45B6028B" w14:textId="414332E3" w:rsidR="00EA0301" w:rsidRPr="00522DDC" w:rsidRDefault="00EA0301">
            <w:pPr>
              <w:pStyle w:val="textnormal"/>
              <w:jc w:val="center"/>
              <w:rPr>
                <w:b/>
                <w:lang w:val="en-US"/>
              </w:rPr>
            </w:pPr>
          </w:p>
        </w:tc>
      </w:tr>
      <w:tr w:rsidR="00EA0301" w14:paraId="45B6028F" w14:textId="77777777">
        <w:tc>
          <w:tcPr>
            <w:tcW w:w="1984" w:type="dxa"/>
            <w:shd w:val="clear" w:color="auto" w:fill="D9D9D9" w:themeFill="background1" w:themeFillShade="D9"/>
          </w:tcPr>
          <w:p w14:paraId="45B6028D" w14:textId="4A040FB9" w:rsidR="00EA0301" w:rsidRDefault="00EA0301">
            <w:pPr>
              <w:pStyle w:val="textnormal"/>
              <w:rPr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B6028E" w14:textId="77777777" w:rsidR="00EA0301" w:rsidRDefault="00EA0301">
            <w:pPr>
              <w:pStyle w:val="textnormal"/>
              <w:rPr>
                <w:lang w:val="en-US"/>
              </w:rPr>
            </w:pPr>
          </w:p>
        </w:tc>
      </w:tr>
      <w:tr w:rsidR="00EA0301" w14:paraId="45B60292" w14:textId="77777777">
        <w:tc>
          <w:tcPr>
            <w:tcW w:w="1984" w:type="dxa"/>
            <w:shd w:val="clear" w:color="auto" w:fill="D9D9D9" w:themeFill="background1" w:themeFillShade="D9"/>
          </w:tcPr>
          <w:p w14:paraId="45B60290" w14:textId="18DBFD35" w:rsidR="00EA0301" w:rsidRDefault="00EA0301">
            <w:pPr>
              <w:pStyle w:val="textnormal"/>
              <w:rPr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5B60291" w14:textId="77777777" w:rsidR="00EA0301" w:rsidRDefault="00EA0301">
            <w:pPr>
              <w:pStyle w:val="textnormal"/>
              <w:rPr>
                <w:lang w:val="en-US"/>
              </w:rPr>
            </w:pPr>
          </w:p>
        </w:tc>
      </w:tr>
      <w:tr w:rsidR="00EA0301" w14:paraId="45B60295" w14:textId="77777777" w:rsidTr="00EA0301"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60293" w14:textId="4A8D9B4B" w:rsidR="00EA0301" w:rsidRDefault="00EA0301">
            <w:pPr>
              <w:pStyle w:val="textnormal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60294" w14:textId="358B5933" w:rsidR="00EA0301" w:rsidRDefault="00EA0301">
            <w:pPr>
              <w:pStyle w:val="textnormal"/>
              <w:rPr>
                <w:lang w:val="en-US"/>
              </w:rPr>
            </w:pPr>
          </w:p>
        </w:tc>
      </w:tr>
      <w:tr w:rsidR="00EA0301" w14:paraId="45B60298" w14:textId="77777777" w:rsidTr="00EA0301"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60296" w14:textId="3DE9C1E9" w:rsidR="00EA0301" w:rsidRDefault="00EA0301">
            <w:pPr>
              <w:pStyle w:val="textnormal"/>
              <w:rPr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B60297" w14:textId="77777777" w:rsidR="00EA0301" w:rsidRDefault="00EA0301">
            <w:pPr>
              <w:pStyle w:val="textnormal"/>
              <w:rPr>
                <w:lang w:val="en-US"/>
              </w:rPr>
            </w:pPr>
          </w:p>
        </w:tc>
      </w:tr>
    </w:tbl>
    <w:p w14:paraId="051D267A" w14:textId="51F78391" w:rsidR="0018022A" w:rsidRPr="00E3411A" w:rsidRDefault="0018022A" w:rsidP="006A04F4">
      <w:pPr>
        <w:pStyle w:val="textnormal"/>
        <w:spacing w:after="0"/>
        <w:ind w:left="425"/>
      </w:pPr>
    </w:p>
    <w:sectPr w:rsidR="0018022A" w:rsidRPr="00E3411A" w:rsidSect="005830B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67F5" w14:textId="77777777" w:rsidR="008A423F" w:rsidRDefault="008A423F">
      <w:r>
        <w:separator/>
      </w:r>
    </w:p>
  </w:endnote>
  <w:endnote w:type="continuationSeparator" w:id="0">
    <w:p w14:paraId="6DCEE0A2" w14:textId="77777777" w:rsidR="008A423F" w:rsidRDefault="008A423F">
      <w:r>
        <w:continuationSeparator/>
      </w:r>
    </w:p>
  </w:endnote>
  <w:endnote w:type="continuationNotice" w:id="1">
    <w:p w14:paraId="11DDA240" w14:textId="77777777" w:rsidR="008A423F" w:rsidRDefault="008A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2A4" w14:textId="77777777" w:rsidR="00A85863" w:rsidRDefault="00A85863">
    <w:pPr>
      <w:pStyle w:val="footerline8pt"/>
    </w:pPr>
  </w:p>
  <w:p w14:paraId="45B602A5" w14:textId="6558286F" w:rsidR="00A85863" w:rsidRPr="002F28C1" w:rsidRDefault="00C168C3" w:rsidP="0096475D">
    <w:pPr>
      <w:pStyle w:val="footerpg2"/>
      <w:tabs>
        <w:tab w:val="clear" w:pos="9923"/>
        <w:tab w:val="right" w:pos="9921"/>
      </w:tabs>
      <w:rPr>
        <w:b/>
      </w:rPr>
    </w:pPr>
    <w:r w:rsidRPr="004E7651">
      <w:rPr>
        <w:szCs w:val="16"/>
      </w:rPr>
      <w:t xml:space="preserve">Page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PAGE </w:instrText>
    </w:r>
    <w:r w:rsidRPr="004E7651">
      <w:rPr>
        <w:szCs w:val="16"/>
      </w:rPr>
      <w:fldChar w:fldCharType="separate"/>
    </w:r>
    <w:r>
      <w:rPr>
        <w:szCs w:val="16"/>
      </w:rPr>
      <w:t>1</w:t>
    </w:r>
    <w:r w:rsidRPr="004E7651">
      <w:rPr>
        <w:szCs w:val="16"/>
      </w:rPr>
      <w:fldChar w:fldCharType="end"/>
    </w:r>
    <w:r w:rsidRPr="004E7651">
      <w:rPr>
        <w:szCs w:val="16"/>
      </w:rPr>
      <w:t xml:space="preserve"> of </w:t>
    </w:r>
    <w:r w:rsidRPr="004E7651">
      <w:rPr>
        <w:szCs w:val="16"/>
      </w:rPr>
      <w:fldChar w:fldCharType="begin"/>
    </w:r>
    <w:r w:rsidRPr="004E7651">
      <w:rPr>
        <w:szCs w:val="16"/>
      </w:rPr>
      <w:instrText xml:space="preserve"> NUMPAGES </w:instrText>
    </w:r>
    <w:r w:rsidRPr="004E7651">
      <w:rPr>
        <w:szCs w:val="16"/>
      </w:rPr>
      <w:fldChar w:fldCharType="separate"/>
    </w:r>
    <w:r>
      <w:rPr>
        <w:szCs w:val="16"/>
      </w:rPr>
      <w:t>5</w:t>
    </w:r>
    <w:r w:rsidRPr="004E7651">
      <w:rPr>
        <w:szCs w:val="16"/>
      </w:rPr>
      <w:fldChar w:fldCharType="end"/>
    </w:r>
    <w:r w:rsidRPr="004E7651">
      <w:rPr>
        <w:szCs w:val="16"/>
      </w:rPr>
      <w:t xml:space="preserve"> </w:t>
    </w:r>
    <w:r w:rsidRPr="00C168C3">
      <w:rPr>
        <w:szCs w:val="16"/>
      </w:rPr>
      <w:t>• ESR/2023/</w:t>
    </w:r>
    <w:r w:rsidR="001804FB">
      <w:rPr>
        <w:szCs w:val="16"/>
      </w:rPr>
      <w:t>6561</w:t>
    </w:r>
    <w:r w:rsidRPr="00C168C3">
      <w:rPr>
        <w:szCs w:val="16"/>
      </w:rPr>
      <w:t xml:space="preserve"> • Version 1.</w:t>
    </w:r>
    <w:r w:rsidR="00647D8E" w:rsidRPr="00C168C3">
      <w:rPr>
        <w:szCs w:val="16"/>
      </w:rPr>
      <w:t>0</w:t>
    </w:r>
    <w:r w:rsidR="00647D8E">
      <w:rPr>
        <w:szCs w:val="16"/>
      </w:rPr>
      <w:t>5</w:t>
    </w:r>
    <w:r w:rsidR="00647D8E" w:rsidRPr="00C168C3">
      <w:rPr>
        <w:szCs w:val="16"/>
      </w:rPr>
      <w:t xml:space="preserve"> </w:t>
    </w:r>
    <w:r w:rsidRPr="00C168C3">
      <w:rPr>
        <w:szCs w:val="16"/>
      </w:rPr>
      <w:t xml:space="preserve">• Last Reviewed: </w:t>
    </w:r>
    <w:r w:rsidR="00CD3684">
      <w:rPr>
        <w:szCs w:val="16"/>
      </w:rPr>
      <w:t>18 MARCH</w:t>
    </w:r>
    <w:r w:rsidR="00647D8E">
      <w:rPr>
        <w:szCs w:val="16"/>
      </w:rPr>
      <w:t xml:space="preserve"> 2024</w:t>
    </w:r>
    <w:r w:rsidR="00A85863" w:rsidRPr="002F28C1">
      <w:rPr>
        <w:b/>
        <w:noProof/>
        <w:lang w:eastAsia="en-AU"/>
      </w:rPr>
      <w:tab/>
    </w:r>
    <w:r w:rsidR="00647D8E" w:rsidRPr="00647D8E">
      <w:rPr>
        <w:b/>
        <w:noProof/>
        <w:lang w:eastAsia="en-AU"/>
      </w:rPr>
      <w:t>Department of Environment, Science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2A9" w14:textId="0214230A" w:rsidR="00B13CFE" w:rsidRPr="008B643B" w:rsidRDefault="00E82D9B" w:rsidP="00E82D9B">
    <w:pPr>
      <w:pStyle w:val="Footer"/>
      <w:tabs>
        <w:tab w:val="clear" w:pos="4153"/>
        <w:tab w:val="clear" w:pos="8306"/>
        <w:tab w:val="right" w:pos="9921"/>
      </w:tabs>
      <w:spacing w:before="120"/>
    </w:pPr>
    <w:r>
      <w:rPr>
        <w:rStyle w:val="FootnoteReference"/>
      </w:rPr>
      <w:footnoteRef/>
    </w:r>
    <w:r w:rsidR="00B13CFE">
      <w:rPr>
        <w:sz w:val="16"/>
        <w:szCs w:val="16"/>
      </w:rPr>
      <w:t xml:space="preserve"> </w:t>
    </w:r>
    <w:r w:rsidR="003D2146" w:rsidRPr="00607294">
      <w:rPr>
        <w:sz w:val="16"/>
        <w:szCs w:val="16"/>
      </w:rPr>
      <w:t xml:space="preserve">The Director-General of the </w:t>
    </w:r>
    <w:r w:rsidR="00647D8E" w:rsidRPr="00647D8E">
      <w:rPr>
        <w:sz w:val="16"/>
        <w:szCs w:val="16"/>
      </w:rPr>
      <w:t>Department of Environment, Science and Innovation</w:t>
    </w:r>
    <w:r w:rsidR="00647D8E">
      <w:rPr>
        <w:sz w:val="16"/>
        <w:szCs w:val="16"/>
      </w:rPr>
      <w:t xml:space="preserve"> </w:t>
    </w:r>
    <w:r w:rsidR="003D2146" w:rsidRPr="00607294">
      <w:rPr>
        <w:sz w:val="16"/>
        <w:szCs w:val="16"/>
      </w:rPr>
      <w:t>is the chief executive under the</w:t>
    </w:r>
    <w:r w:rsidR="003D2146">
      <w:rPr>
        <w:sz w:val="16"/>
        <w:szCs w:val="16"/>
      </w:rPr>
      <w:t xml:space="preserve"> </w:t>
    </w:r>
    <w:r w:rsidR="003D2146">
      <w:rPr>
        <w:i/>
        <w:sz w:val="16"/>
        <w:szCs w:val="16"/>
      </w:rPr>
      <w:t>Waste Reduction and Recycling Act 2011</w:t>
    </w:r>
    <w:r w:rsidR="003D2146" w:rsidRPr="00607294">
      <w:rPr>
        <w:sz w:val="16"/>
        <w:szCs w:val="16"/>
      </w:rPr>
      <w:t>.</w:t>
    </w:r>
    <w:r w:rsidR="003D2146">
      <w:t xml:space="preserve"> </w:t>
    </w:r>
    <w:r w:rsidR="003D2146">
      <w:rPr>
        <w:sz w:val="16"/>
        <w:szCs w:val="16"/>
      </w:rPr>
      <w:t xml:space="preserve"> </w:t>
    </w:r>
    <w:r>
      <w:t xml:space="preserve"> </w:t>
    </w:r>
  </w:p>
  <w:p w14:paraId="45B602AA" w14:textId="18E5AF50" w:rsidR="00A85863" w:rsidRDefault="00C168C3" w:rsidP="00C661AD">
    <w:pPr>
      <w:pStyle w:val="Footer"/>
      <w:tabs>
        <w:tab w:val="clear" w:pos="4153"/>
        <w:tab w:val="clear" w:pos="8306"/>
        <w:tab w:val="right" w:pos="9921"/>
      </w:tabs>
      <w:spacing w:before="120"/>
      <w:rPr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>
      <w:rPr>
        <w:sz w:val="16"/>
        <w:szCs w:val="16"/>
      </w:rPr>
      <w:t>9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</w:t>
    </w:r>
    <w:r w:rsidRPr="00C168C3">
      <w:rPr>
        <w:sz w:val="16"/>
        <w:szCs w:val="16"/>
      </w:rPr>
      <w:t>• ESR/2023/</w:t>
    </w:r>
    <w:r w:rsidR="001804FB">
      <w:rPr>
        <w:sz w:val="16"/>
        <w:szCs w:val="16"/>
      </w:rPr>
      <w:t>6561</w:t>
    </w:r>
    <w:r w:rsidRPr="00C168C3">
      <w:rPr>
        <w:sz w:val="16"/>
        <w:szCs w:val="16"/>
      </w:rPr>
      <w:t xml:space="preserve"> • Version 1.</w:t>
    </w:r>
    <w:r w:rsidR="00647D8E" w:rsidRPr="00C168C3">
      <w:rPr>
        <w:sz w:val="16"/>
        <w:szCs w:val="16"/>
      </w:rPr>
      <w:t>0</w:t>
    </w:r>
    <w:r w:rsidR="00647D8E">
      <w:rPr>
        <w:sz w:val="16"/>
        <w:szCs w:val="16"/>
      </w:rPr>
      <w:t>5</w:t>
    </w:r>
    <w:r w:rsidR="00647D8E" w:rsidRPr="00C168C3">
      <w:rPr>
        <w:sz w:val="16"/>
        <w:szCs w:val="16"/>
      </w:rPr>
      <w:t xml:space="preserve"> </w:t>
    </w:r>
    <w:r w:rsidRPr="00C168C3">
      <w:rPr>
        <w:sz w:val="16"/>
        <w:szCs w:val="16"/>
      </w:rPr>
      <w:t xml:space="preserve">• Last Reviewed: </w:t>
    </w:r>
    <w:r w:rsidR="00CD3684">
      <w:rPr>
        <w:sz w:val="16"/>
        <w:szCs w:val="16"/>
      </w:rPr>
      <w:t>18 MARCH</w:t>
    </w:r>
    <w:r w:rsidR="00647D8E">
      <w:rPr>
        <w:sz w:val="16"/>
        <w:szCs w:val="16"/>
      </w:rPr>
      <w:t xml:space="preserve"> 2024</w:t>
    </w:r>
    <w:r w:rsidR="00A85863" w:rsidRPr="004E7651">
      <w:rPr>
        <w:sz w:val="16"/>
        <w:szCs w:val="16"/>
      </w:rPr>
      <w:tab/>
      <w:t xml:space="preserve">ABN </w:t>
    </w:r>
    <w:r w:rsidR="00A85863" w:rsidRPr="00AD7B54">
      <w:rPr>
        <w:sz w:val="16"/>
        <w:szCs w:val="16"/>
      </w:rPr>
      <w:t>46 640 294 485</w:t>
    </w:r>
  </w:p>
  <w:p w14:paraId="26BD6C4E" w14:textId="77777777" w:rsidR="00B611F0" w:rsidRPr="00134754" w:rsidRDefault="00B611F0" w:rsidP="003F113C">
    <w:pPr>
      <w:pStyle w:val="Footer"/>
      <w:rPr>
        <w:sz w:val="16"/>
        <w:szCs w:val="16"/>
      </w:rPr>
    </w:pPr>
  </w:p>
  <w:p w14:paraId="6BA823C8" w14:textId="77777777" w:rsidR="00B611F0" w:rsidRPr="00134754" w:rsidRDefault="00B611F0" w:rsidP="003F113C">
    <w:pPr>
      <w:pStyle w:val="Footer"/>
      <w:rPr>
        <w:sz w:val="16"/>
        <w:szCs w:val="16"/>
      </w:rPr>
    </w:pPr>
  </w:p>
  <w:p w14:paraId="45B602AF" w14:textId="77777777" w:rsidR="00A85863" w:rsidRPr="00134754" w:rsidRDefault="00A85863" w:rsidP="003F113C">
    <w:pPr>
      <w:pStyle w:val="Footer"/>
      <w:rPr>
        <w:sz w:val="16"/>
        <w:szCs w:val="16"/>
      </w:rPr>
    </w:pPr>
  </w:p>
  <w:p w14:paraId="45B602B0" w14:textId="77777777" w:rsidR="00A85863" w:rsidRPr="00134754" w:rsidRDefault="00A85863" w:rsidP="003F113C">
    <w:pPr>
      <w:pStyle w:val="Footer"/>
      <w:rPr>
        <w:sz w:val="16"/>
        <w:szCs w:val="16"/>
      </w:rPr>
    </w:pPr>
  </w:p>
  <w:p w14:paraId="45B602B1" w14:textId="77777777" w:rsidR="00A85863" w:rsidRPr="00134754" w:rsidRDefault="00A85863" w:rsidP="003F113C">
    <w:pPr>
      <w:pStyle w:val="Footer"/>
      <w:rPr>
        <w:sz w:val="16"/>
        <w:szCs w:val="16"/>
      </w:rPr>
    </w:pPr>
  </w:p>
  <w:p w14:paraId="45B602B2" w14:textId="77777777" w:rsidR="00A85863" w:rsidRPr="00134754" w:rsidRDefault="00A85863" w:rsidP="003F113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CFCC" w14:textId="77777777" w:rsidR="008A423F" w:rsidRDefault="008A423F">
      <w:r>
        <w:separator/>
      </w:r>
    </w:p>
  </w:footnote>
  <w:footnote w:type="continuationSeparator" w:id="0">
    <w:p w14:paraId="793A4BF6" w14:textId="77777777" w:rsidR="008A423F" w:rsidRDefault="008A423F">
      <w:r>
        <w:continuationSeparator/>
      </w:r>
    </w:p>
  </w:footnote>
  <w:footnote w:type="continuationNotice" w:id="1">
    <w:p w14:paraId="0E9F70E5" w14:textId="77777777" w:rsidR="008A423F" w:rsidRDefault="008A42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2A1" w14:textId="77777777" w:rsidR="00A85863" w:rsidRDefault="00A85863" w:rsidP="009E04FB">
    <w:pPr>
      <w:pStyle w:val="docpg2type"/>
    </w:pPr>
  </w:p>
  <w:p w14:paraId="45B602A2" w14:textId="68D60CB4" w:rsidR="00040737" w:rsidRPr="0006030D" w:rsidRDefault="00332457" w:rsidP="00150E24">
    <w:pPr>
      <w:pStyle w:val="docpg2title"/>
      <w:spacing w:after="0"/>
      <w:rPr>
        <w:b/>
      </w:rPr>
    </w:pPr>
    <w:r>
      <w:rPr>
        <w:b/>
      </w:rPr>
      <w:t>Application form</w:t>
    </w:r>
  </w:p>
  <w:p w14:paraId="45B602A3" w14:textId="2446E47A" w:rsidR="00A85863" w:rsidRDefault="00F43DA2" w:rsidP="00150E24">
    <w:pPr>
      <w:pStyle w:val="docpg2title"/>
      <w:spacing w:after="0"/>
    </w:pPr>
    <w:r w:rsidRPr="00F43DA2">
      <w:t xml:space="preserve">Exemption from weighbridge requirements for </w:t>
    </w:r>
    <w:proofErr w:type="gramStart"/>
    <w:r w:rsidRPr="00F43DA2">
      <w:t>particular sites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02A6" w14:textId="40952C13" w:rsidR="00A85863" w:rsidRPr="003F113C" w:rsidRDefault="00CC2BCF" w:rsidP="004F0925">
    <w:pPr>
      <w:pStyle w:val="textnormal"/>
      <w:spacing w:before="120"/>
      <w:rPr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C8A155" wp14:editId="029A2C38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55647" cy="10687050"/>
          <wp:effectExtent l="0" t="0" r="7620" b="0"/>
          <wp:wrapNone/>
          <wp:docPr id="58" name="Picture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Picture 5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47" cy="1068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0A4DFD" w14:textId="77777777" w:rsidR="00CC2BCF" w:rsidRDefault="00CC2BCF" w:rsidP="006950CF">
    <w:pPr>
      <w:pStyle w:val="doctypeeco"/>
      <w:spacing w:before="600"/>
    </w:pPr>
  </w:p>
  <w:p w14:paraId="45B602A7" w14:textId="6F9F158A" w:rsidR="00A85863" w:rsidRDefault="00332457" w:rsidP="006950CF">
    <w:pPr>
      <w:pStyle w:val="doctypeeco"/>
      <w:spacing w:before="600"/>
    </w:pPr>
    <w: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5649F"/>
    <w:multiLevelType w:val="multilevel"/>
    <w:tmpl w:val="1C322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4B1784B"/>
    <w:multiLevelType w:val="hybridMultilevel"/>
    <w:tmpl w:val="68DAFBE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D6C64"/>
    <w:multiLevelType w:val="hybridMultilevel"/>
    <w:tmpl w:val="4D7AA124"/>
    <w:lvl w:ilvl="0" w:tplc="8CBED222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4F633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6E4353"/>
    <w:multiLevelType w:val="hybridMultilevel"/>
    <w:tmpl w:val="360CE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27E18"/>
    <w:multiLevelType w:val="hybridMultilevel"/>
    <w:tmpl w:val="0E9E3D42"/>
    <w:lvl w:ilvl="0" w:tplc="6C128EC2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BD426D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45350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D3E4148"/>
    <w:multiLevelType w:val="multilevel"/>
    <w:tmpl w:val="EE18BAF6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13" w15:restartNumberingAfterBreak="0">
    <w:nsid w:val="418850B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E0501"/>
    <w:multiLevelType w:val="hybridMultilevel"/>
    <w:tmpl w:val="5426CC8A"/>
    <w:lvl w:ilvl="0" w:tplc="127EBF6E">
      <w:start w:val="1"/>
      <w:numFmt w:val="bullet"/>
      <w:lvlText w:val="–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86F1D"/>
    <w:multiLevelType w:val="multilevel"/>
    <w:tmpl w:val="28B640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EAB37C1"/>
    <w:multiLevelType w:val="multilevel"/>
    <w:tmpl w:val="3FAE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06171DF"/>
    <w:multiLevelType w:val="hybridMultilevel"/>
    <w:tmpl w:val="900A3B6A"/>
    <w:lvl w:ilvl="0" w:tplc="59FC8CE6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21DA8"/>
    <w:multiLevelType w:val="hybridMultilevel"/>
    <w:tmpl w:val="131EE2CE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B43418"/>
    <w:multiLevelType w:val="hybridMultilevel"/>
    <w:tmpl w:val="4FEEBE30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BEA72AD"/>
    <w:multiLevelType w:val="multilevel"/>
    <w:tmpl w:val="8646B9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E507357"/>
    <w:multiLevelType w:val="hybridMultilevel"/>
    <w:tmpl w:val="2CCA8C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64BF"/>
    <w:multiLevelType w:val="hybridMultilevel"/>
    <w:tmpl w:val="1C1A58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D76AEC"/>
    <w:multiLevelType w:val="multilevel"/>
    <w:tmpl w:val="19FAF52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7DFC0A40"/>
    <w:multiLevelType w:val="multilevel"/>
    <w:tmpl w:val="A526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625041055">
    <w:abstractNumId w:val="14"/>
  </w:num>
  <w:num w:numId="2" w16cid:durableId="746616225">
    <w:abstractNumId w:val="3"/>
  </w:num>
  <w:num w:numId="3" w16cid:durableId="928197326">
    <w:abstractNumId w:val="9"/>
  </w:num>
  <w:num w:numId="4" w16cid:durableId="1606813276">
    <w:abstractNumId w:val="12"/>
  </w:num>
  <w:num w:numId="5" w16cid:durableId="854348268">
    <w:abstractNumId w:val="18"/>
  </w:num>
  <w:num w:numId="6" w16cid:durableId="823860138">
    <w:abstractNumId w:val="28"/>
  </w:num>
  <w:num w:numId="7" w16cid:durableId="720789387">
    <w:abstractNumId w:val="20"/>
  </w:num>
  <w:num w:numId="8" w16cid:durableId="929584880">
    <w:abstractNumId w:val="20"/>
  </w:num>
  <w:num w:numId="9" w16cid:durableId="1214465421">
    <w:abstractNumId w:val="5"/>
  </w:num>
  <w:num w:numId="10" w16cid:durableId="1996033936">
    <w:abstractNumId w:val="6"/>
  </w:num>
  <w:num w:numId="11" w16cid:durableId="2086604499">
    <w:abstractNumId w:val="1"/>
  </w:num>
  <w:num w:numId="12" w16cid:durableId="48387288">
    <w:abstractNumId w:val="25"/>
  </w:num>
  <w:num w:numId="13" w16cid:durableId="1373461433">
    <w:abstractNumId w:val="25"/>
  </w:num>
  <w:num w:numId="14" w16cid:durableId="790519698">
    <w:abstractNumId w:val="25"/>
  </w:num>
  <w:num w:numId="15" w16cid:durableId="1625578176">
    <w:abstractNumId w:val="0"/>
  </w:num>
  <w:num w:numId="16" w16cid:durableId="73941059">
    <w:abstractNumId w:val="0"/>
  </w:num>
  <w:num w:numId="17" w16cid:durableId="267204407">
    <w:abstractNumId w:val="6"/>
  </w:num>
  <w:num w:numId="18" w16cid:durableId="1732390639">
    <w:abstractNumId w:val="1"/>
  </w:num>
  <w:num w:numId="19" w16cid:durableId="1711760699">
    <w:abstractNumId w:val="25"/>
  </w:num>
  <w:num w:numId="20" w16cid:durableId="394089361">
    <w:abstractNumId w:val="25"/>
  </w:num>
  <w:num w:numId="21" w16cid:durableId="1482192350">
    <w:abstractNumId w:val="25"/>
  </w:num>
  <w:num w:numId="22" w16cid:durableId="1926189597">
    <w:abstractNumId w:val="0"/>
  </w:num>
  <w:num w:numId="23" w16cid:durableId="1792899426">
    <w:abstractNumId w:val="6"/>
  </w:num>
  <w:num w:numId="24" w16cid:durableId="1450274937">
    <w:abstractNumId w:val="4"/>
  </w:num>
  <w:num w:numId="25" w16cid:durableId="1180966410">
    <w:abstractNumId w:val="22"/>
  </w:num>
  <w:num w:numId="26" w16cid:durableId="1926302489">
    <w:abstractNumId w:val="23"/>
  </w:num>
  <w:num w:numId="27" w16cid:durableId="716977563">
    <w:abstractNumId w:val="2"/>
  </w:num>
  <w:num w:numId="28" w16cid:durableId="1795513456">
    <w:abstractNumId w:val="24"/>
  </w:num>
  <w:num w:numId="29" w16cid:durableId="248003830">
    <w:abstractNumId w:val="26"/>
  </w:num>
  <w:num w:numId="30" w16cid:durableId="417483696">
    <w:abstractNumId w:val="16"/>
  </w:num>
  <w:num w:numId="31" w16cid:durableId="1657224529">
    <w:abstractNumId w:val="15"/>
  </w:num>
  <w:num w:numId="32" w16cid:durableId="1935935868">
    <w:abstractNumId w:val="11"/>
  </w:num>
  <w:num w:numId="33" w16cid:durableId="865025975">
    <w:abstractNumId w:val="11"/>
  </w:num>
  <w:num w:numId="34" w16cid:durableId="845637783">
    <w:abstractNumId w:val="7"/>
  </w:num>
  <w:num w:numId="35" w16cid:durableId="259533533">
    <w:abstractNumId w:val="27"/>
  </w:num>
  <w:num w:numId="36" w16cid:durableId="1326783886">
    <w:abstractNumId w:val="19"/>
  </w:num>
  <w:num w:numId="37" w16cid:durableId="1307390909">
    <w:abstractNumId w:val="8"/>
  </w:num>
  <w:num w:numId="38" w16cid:durableId="1365054528">
    <w:abstractNumId w:val="17"/>
  </w:num>
  <w:num w:numId="39" w16cid:durableId="864946710">
    <w:abstractNumId w:val="21"/>
  </w:num>
  <w:num w:numId="40" w16cid:durableId="1604263544">
    <w:abstractNumId w:val="10"/>
  </w:num>
  <w:num w:numId="41" w16cid:durableId="79228529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2U8hg0cnJnEzcLg+AXDt4XAShZ1lq6Mn7Bgp8cQdtjB+G5wNuwmGj3SDFFmDAmRQDQ7GlKtETjYt64ZBPKiA==" w:salt="sJnqG0nmPklgk6J1wa5kKg=="/>
  <w:defaultTabStop w:val="720"/>
  <w:noPunctuationKerning/>
  <w:characterSpacingControl w:val="doNotCompress"/>
  <w:hdrShapeDefaults>
    <o:shapedefaults v:ext="edit" spidmax="2050">
      <o:colormru v:ext="edit" colors="#c8c8c8,#ddd,#eaeaea,#f8f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E0"/>
    <w:rsid w:val="00001B4D"/>
    <w:rsid w:val="00004C5A"/>
    <w:rsid w:val="00010101"/>
    <w:rsid w:val="00014CD7"/>
    <w:rsid w:val="000151A1"/>
    <w:rsid w:val="00015EEA"/>
    <w:rsid w:val="00016E8D"/>
    <w:rsid w:val="0002055B"/>
    <w:rsid w:val="00027B65"/>
    <w:rsid w:val="00027EC8"/>
    <w:rsid w:val="00030142"/>
    <w:rsid w:val="00036550"/>
    <w:rsid w:val="00040737"/>
    <w:rsid w:val="0004206A"/>
    <w:rsid w:val="000422B2"/>
    <w:rsid w:val="00042BEC"/>
    <w:rsid w:val="0006030D"/>
    <w:rsid w:val="00066E2F"/>
    <w:rsid w:val="000743D6"/>
    <w:rsid w:val="0007667A"/>
    <w:rsid w:val="00076917"/>
    <w:rsid w:val="000801DF"/>
    <w:rsid w:val="00081A6B"/>
    <w:rsid w:val="00082A40"/>
    <w:rsid w:val="00087808"/>
    <w:rsid w:val="000914C0"/>
    <w:rsid w:val="0009171F"/>
    <w:rsid w:val="00091C68"/>
    <w:rsid w:val="00094DCD"/>
    <w:rsid w:val="000A072A"/>
    <w:rsid w:val="000B561F"/>
    <w:rsid w:val="000C73AC"/>
    <w:rsid w:val="000C7629"/>
    <w:rsid w:val="000D69D6"/>
    <w:rsid w:val="000E11B4"/>
    <w:rsid w:val="000E1C0F"/>
    <w:rsid w:val="001076F1"/>
    <w:rsid w:val="00107846"/>
    <w:rsid w:val="0011114B"/>
    <w:rsid w:val="00121F3F"/>
    <w:rsid w:val="001271AD"/>
    <w:rsid w:val="001313A0"/>
    <w:rsid w:val="00134754"/>
    <w:rsid w:val="00136A76"/>
    <w:rsid w:val="00150E24"/>
    <w:rsid w:val="00151D98"/>
    <w:rsid w:val="00153A6D"/>
    <w:rsid w:val="0015403F"/>
    <w:rsid w:val="00154BFA"/>
    <w:rsid w:val="0015699A"/>
    <w:rsid w:val="0018022A"/>
    <w:rsid w:val="001804FB"/>
    <w:rsid w:val="00180A59"/>
    <w:rsid w:val="00180D73"/>
    <w:rsid w:val="00182CF2"/>
    <w:rsid w:val="00186398"/>
    <w:rsid w:val="001904D4"/>
    <w:rsid w:val="001960B6"/>
    <w:rsid w:val="001970BF"/>
    <w:rsid w:val="001A5AF3"/>
    <w:rsid w:val="001B3E74"/>
    <w:rsid w:val="001B45DD"/>
    <w:rsid w:val="001D1E68"/>
    <w:rsid w:val="001D3C4D"/>
    <w:rsid w:val="001E33D2"/>
    <w:rsid w:val="001E68C5"/>
    <w:rsid w:val="001E71A7"/>
    <w:rsid w:val="001F73D4"/>
    <w:rsid w:val="00206906"/>
    <w:rsid w:val="0021253B"/>
    <w:rsid w:val="002145F3"/>
    <w:rsid w:val="002208B2"/>
    <w:rsid w:val="002216D4"/>
    <w:rsid w:val="00222B63"/>
    <w:rsid w:val="0022300A"/>
    <w:rsid w:val="0023306D"/>
    <w:rsid w:val="00236F32"/>
    <w:rsid w:val="00240BCC"/>
    <w:rsid w:val="00242E16"/>
    <w:rsid w:val="00243029"/>
    <w:rsid w:val="00245825"/>
    <w:rsid w:val="0025367D"/>
    <w:rsid w:val="00260FC4"/>
    <w:rsid w:val="00263522"/>
    <w:rsid w:val="00271407"/>
    <w:rsid w:val="00272451"/>
    <w:rsid w:val="00273523"/>
    <w:rsid w:val="00275B40"/>
    <w:rsid w:val="002846FF"/>
    <w:rsid w:val="00285840"/>
    <w:rsid w:val="00290251"/>
    <w:rsid w:val="002940E8"/>
    <w:rsid w:val="002968EE"/>
    <w:rsid w:val="00296A86"/>
    <w:rsid w:val="00297D8E"/>
    <w:rsid w:val="002A3FF8"/>
    <w:rsid w:val="002A466C"/>
    <w:rsid w:val="002A4881"/>
    <w:rsid w:val="002A783A"/>
    <w:rsid w:val="002B08E1"/>
    <w:rsid w:val="002B187B"/>
    <w:rsid w:val="002B1C97"/>
    <w:rsid w:val="002C2FC4"/>
    <w:rsid w:val="002C353F"/>
    <w:rsid w:val="002C44F3"/>
    <w:rsid w:val="002D486E"/>
    <w:rsid w:val="002D548E"/>
    <w:rsid w:val="002E0933"/>
    <w:rsid w:val="002E73D7"/>
    <w:rsid w:val="002E747A"/>
    <w:rsid w:val="002E7DE9"/>
    <w:rsid w:val="002F00E7"/>
    <w:rsid w:val="002F28C1"/>
    <w:rsid w:val="002F3BDE"/>
    <w:rsid w:val="002F7D4A"/>
    <w:rsid w:val="003058AF"/>
    <w:rsid w:val="00310DE0"/>
    <w:rsid w:val="003145AF"/>
    <w:rsid w:val="00315E20"/>
    <w:rsid w:val="003169F9"/>
    <w:rsid w:val="00321FE0"/>
    <w:rsid w:val="003245BD"/>
    <w:rsid w:val="00324B7A"/>
    <w:rsid w:val="00324C7A"/>
    <w:rsid w:val="00324F1A"/>
    <w:rsid w:val="00332457"/>
    <w:rsid w:val="0033370C"/>
    <w:rsid w:val="00341D26"/>
    <w:rsid w:val="0034457C"/>
    <w:rsid w:val="003542BE"/>
    <w:rsid w:val="00362065"/>
    <w:rsid w:val="003658EA"/>
    <w:rsid w:val="003663E9"/>
    <w:rsid w:val="00366AB9"/>
    <w:rsid w:val="0037391C"/>
    <w:rsid w:val="003772CD"/>
    <w:rsid w:val="00386964"/>
    <w:rsid w:val="00397D46"/>
    <w:rsid w:val="003A033D"/>
    <w:rsid w:val="003A73E0"/>
    <w:rsid w:val="003B7D53"/>
    <w:rsid w:val="003B7DE7"/>
    <w:rsid w:val="003D1CDB"/>
    <w:rsid w:val="003D2146"/>
    <w:rsid w:val="003D29BE"/>
    <w:rsid w:val="003D43FD"/>
    <w:rsid w:val="003E158B"/>
    <w:rsid w:val="003E64DA"/>
    <w:rsid w:val="003F113C"/>
    <w:rsid w:val="003F7469"/>
    <w:rsid w:val="00402E27"/>
    <w:rsid w:val="0040639D"/>
    <w:rsid w:val="00410D09"/>
    <w:rsid w:val="004111D4"/>
    <w:rsid w:val="00420DE8"/>
    <w:rsid w:val="004233EB"/>
    <w:rsid w:val="00436287"/>
    <w:rsid w:val="004416DB"/>
    <w:rsid w:val="00442479"/>
    <w:rsid w:val="004426F9"/>
    <w:rsid w:val="00447936"/>
    <w:rsid w:val="00455CD1"/>
    <w:rsid w:val="00461360"/>
    <w:rsid w:val="00464446"/>
    <w:rsid w:val="00464C55"/>
    <w:rsid w:val="00465C65"/>
    <w:rsid w:val="004664F9"/>
    <w:rsid w:val="00473E67"/>
    <w:rsid w:val="00482FD1"/>
    <w:rsid w:val="00483B9A"/>
    <w:rsid w:val="00484433"/>
    <w:rsid w:val="00484BA0"/>
    <w:rsid w:val="004A14F7"/>
    <w:rsid w:val="004A16D3"/>
    <w:rsid w:val="004A2270"/>
    <w:rsid w:val="004A3661"/>
    <w:rsid w:val="004A446C"/>
    <w:rsid w:val="004A6578"/>
    <w:rsid w:val="004A7043"/>
    <w:rsid w:val="004B1672"/>
    <w:rsid w:val="004B26B9"/>
    <w:rsid w:val="004B2A65"/>
    <w:rsid w:val="004C21F5"/>
    <w:rsid w:val="004C3F18"/>
    <w:rsid w:val="004C5BFF"/>
    <w:rsid w:val="004D2E8A"/>
    <w:rsid w:val="004E2057"/>
    <w:rsid w:val="004E5176"/>
    <w:rsid w:val="004E7DE2"/>
    <w:rsid w:val="004F0925"/>
    <w:rsid w:val="004F2355"/>
    <w:rsid w:val="004F3319"/>
    <w:rsid w:val="004F6B25"/>
    <w:rsid w:val="0050674A"/>
    <w:rsid w:val="005123E3"/>
    <w:rsid w:val="00513A78"/>
    <w:rsid w:val="005223FD"/>
    <w:rsid w:val="00522DDC"/>
    <w:rsid w:val="00526FAA"/>
    <w:rsid w:val="00533C52"/>
    <w:rsid w:val="00540176"/>
    <w:rsid w:val="00540426"/>
    <w:rsid w:val="00541210"/>
    <w:rsid w:val="0054355A"/>
    <w:rsid w:val="00543721"/>
    <w:rsid w:val="005530BE"/>
    <w:rsid w:val="00561FD3"/>
    <w:rsid w:val="005830B8"/>
    <w:rsid w:val="00592201"/>
    <w:rsid w:val="0059606C"/>
    <w:rsid w:val="005A2A4D"/>
    <w:rsid w:val="005A4C17"/>
    <w:rsid w:val="005A5B5C"/>
    <w:rsid w:val="005B115F"/>
    <w:rsid w:val="005B2020"/>
    <w:rsid w:val="005B433E"/>
    <w:rsid w:val="005C009F"/>
    <w:rsid w:val="005C2897"/>
    <w:rsid w:val="005C741E"/>
    <w:rsid w:val="005D143A"/>
    <w:rsid w:val="005E3425"/>
    <w:rsid w:val="005E4F6C"/>
    <w:rsid w:val="005F0703"/>
    <w:rsid w:val="005F560B"/>
    <w:rsid w:val="00607C47"/>
    <w:rsid w:val="00620006"/>
    <w:rsid w:val="006253CC"/>
    <w:rsid w:val="00625437"/>
    <w:rsid w:val="00625BF9"/>
    <w:rsid w:val="00625C09"/>
    <w:rsid w:val="0064094E"/>
    <w:rsid w:val="00643C22"/>
    <w:rsid w:val="006453C8"/>
    <w:rsid w:val="006475F9"/>
    <w:rsid w:val="00647D8E"/>
    <w:rsid w:val="00653D27"/>
    <w:rsid w:val="006570C8"/>
    <w:rsid w:val="00660262"/>
    <w:rsid w:val="006633A7"/>
    <w:rsid w:val="00667DDB"/>
    <w:rsid w:val="00687477"/>
    <w:rsid w:val="006947AF"/>
    <w:rsid w:val="006950CF"/>
    <w:rsid w:val="00696DAE"/>
    <w:rsid w:val="006A04F4"/>
    <w:rsid w:val="006A4AD3"/>
    <w:rsid w:val="006A74A2"/>
    <w:rsid w:val="006C0BDA"/>
    <w:rsid w:val="006C323C"/>
    <w:rsid w:val="006D1228"/>
    <w:rsid w:val="006D2D2F"/>
    <w:rsid w:val="006D5510"/>
    <w:rsid w:val="006D7D35"/>
    <w:rsid w:val="006E5B34"/>
    <w:rsid w:val="006F480F"/>
    <w:rsid w:val="006F60BD"/>
    <w:rsid w:val="00701900"/>
    <w:rsid w:val="00702611"/>
    <w:rsid w:val="00722698"/>
    <w:rsid w:val="00745894"/>
    <w:rsid w:val="00751D50"/>
    <w:rsid w:val="0075463D"/>
    <w:rsid w:val="007555D2"/>
    <w:rsid w:val="007662CF"/>
    <w:rsid w:val="00766A77"/>
    <w:rsid w:val="00775893"/>
    <w:rsid w:val="007829F7"/>
    <w:rsid w:val="00786D6C"/>
    <w:rsid w:val="007910C3"/>
    <w:rsid w:val="007925D7"/>
    <w:rsid w:val="00795DF5"/>
    <w:rsid w:val="007A7773"/>
    <w:rsid w:val="007D1344"/>
    <w:rsid w:val="007D7FC9"/>
    <w:rsid w:val="007E4BEE"/>
    <w:rsid w:val="007F0074"/>
    <w:rsid w:val="007F4584"/>
    <w:rsid w:val="007F4932"/>
    <w:rsid w:val="007F5288"/>
    <w:rsid w:val="007F5A8E"/>
    <w:rsid w:val="007F7DAE"/>
    <w:rsid w:val="00804277"/>
    <w:rsid w:val="00804397"/>
    <w:rsid w:val="008133DD"/>
    <w:rsid w:val="00815ABF"/>
    <w:rsid w:val="008255AB"/>
    <w:rsid w:val="00826017"/>
    <w:rsid w:val="0082696C"/>
    <w:rsid w:val="00833570"/>
    <w:rsid w:val="008356EB"/>
    <w:rsid w:val="00836ED7"/>
    <w:rsid w:val="00846FBD"/>
    <w:rsid w:val="0085545E"/>
    <w:rsid w:val="008754D2"/>
    <w:rsid w:val="008778C2"/>
    <w:rsid w:val="00883DF5"/>
    <w:rsid w:val="008874B6"/>
    <w:rsid w:val="00894082"/>
    <w:rsid w:val="008A0CAF"/>
    <w:rsid w:val="008A18D2"/>
    <w:rsid w:val="008A1E6A"/>
    <w:rsid w:val="008A1ECC"/>
    <w:rsid w:val="008A2CEB"/>
    <w:rsid w:val="008A423F"/>
    <w:rsid w:val="008A5343"/>
    <w:rsid w:val="008A6C8F"/>
    <w:rsid w:val="008B565C"/>
    <w:rsid w:val="008B643B"/>
    <w:rsid w:val="008C111B"/>
    <w:rsid w:val="008C7E8A"/>
    <w:rsid w:val="008D0A6A"/>
    <w:rsid w:val="008E1F7E"/>
    <w:rsid w:val="008E65ED"/>
    <w:rsid w:val="008E7A15"/>
    <w:rsid w:val="008F0D2E"/>
    <w:rsid w:val="008F3B8A"/>
    <w:rsid w:val="00915214"/>
    <w:rsid w:val="00923C54"/>
    <w:rsid w:val="00931565"/>
    <w:rsid w:val="00935DD1"/>
    <w:rsid w:val="00936D08"/>
    <w:rsid w:val="0094105F"/>
    <w:rsid w:val="00955D49"/>
    <w:rsid w:val="00957B52"/>
    <w:rsid w:val="00957CC0"/>
    <w:rsid w:val="00962016"/>
    <w:rsid w:val="00963750"/>
    <w:rsid w:val="0096475D"/>
    <w:rsid w:val="00965DD2"/>
    <w:rsid w:val="00974A32"/>
    <w:rsid w:val="00976C77"/>
    <w:rsid w:val="0097772F"/>
    <w:rsid w:val="00982B2F"/>
    <w:rsid w:val="009849E9"/>
    <w:rsid w:val="00986775"/>
    <w:rsid w:val="00987085"/>
    <w:rsid w:val="009910E6"/>
    <w:rsid w:val="00995AAC"/>
    <w:rsid w:val="009968DE"/>
    <w:rsid w:val="009B41D9"/>
    <w:rsid w:val="009C6C9A"/>
    <w:rsid w:val="009E04FB"/>
    <w:rsid w:val="009F5DAD"/>
    <w:rsid w:val="00A014DA"/>
    <w:rsid w:val="00A07710"/>
    <w:rsid w:val="00A07BDE"/>
    <w:rsid w:val="00A10D46"/>
    <w:rsid w:val="00A1617B"/>
    <w:rsid w:val="00A24248"/>
    <w:rsid w:val="00A270EB"/>
    <w:rsid w:val="00A34E16"/>
    <w:rsid w:val="00A51930"/>
    <w:rsid w:val="00A52067"/>
    <w:rsid w:val="00A56BB9"/>
    <w:rsid w:val="00A6216E"/>
    <w:rsid w:val="00A649C0"/>
    <w:rsid w:val="00A673DE"/>
    <w:rsid w:val="00A80AE3"/>
    <w:rsid w:val="00A8206D"/>
    <w:rsid w:val="00A85863"/>
    <w:rsid w:val="00A8670C"/>
    <w:rsid w:val="00A87E52"/>
    <w:rsid w:val="00A90495"/>
    <w:rsid w:val="00AA32C4"/>
    <w:rsid w:val="00AA46D2"/>
    <w:rsid w:val="00AB3BC9"/>
    <w:rsid w:val="00AB507F"/>
    <w:rsid w:val="00AB59AD"/>
    <w:rsid w:val="00AC0E67"/>
    <w:rsid w:val="00AD1160"/>
    <w:rsid w:val="00AD660D"/>
    <w:rsid w:val="00AD7B54"/>
    <w:rsid w:val="00AE03C4"/>
    <w:rsid w:val="00AE072B"/>
    <w:rsid w:val="00AE1782"/>
    <w:rsid w:val="00AE4EEE"/>
    <w:rsid w:val="00AF265A"/>
    <w:rsid w:val="00AF4FB8"/>
    <w:rsid w:val="00B06DB5"/>
    <w:rsid w:val="00B12EEB"/>
    <w:rsid w:val="00B13CFE"/>
    <w:rsid w:val="00B15A59"/>
    <w:rsid w:val="00B15E94"/>
    <w:rsid w:val="00B25D53"/>
    <w:rsid w:val="00B330F6"/>
    <w:rsid w:val="00B3463F"/>
    <w:rsid w:val="00B35B5B"/>
    <w:rsid w:val="00B46F61"/>
    <w:rsid w:val="00B47080"/>
    <w:rsid w:val="00B51EC8"/>
    <w:rsid w:val="00B56D4C"/>
    <w:rsid w:val="00B606BE"/>
    <w:rsid w:val="00B6078A"/>
    <w:rsid w:val="00B611F0"/>
    <w:rsid w:val="00B62134"/>
    <w:rsid w:val="00B66242"/>
    <w:rsid w:val="00B678F4"/>
    <w:rsid w:val="00B67F67"/>
    <w:rsid w:val="00B73462"/>
    <w:rsid w:val="00B8736A"/>
    <w:rsid w:val="00B927A6"/>
    <w:rsid w:val="00B944EA"/>
    <w:rsid w:val="00B95181"/>
    <w:rsid w:val="00BA4721"/>
    <w:rsid w:val="00BB15AD"/>
    <w:rsid w:val="00BB23AE"/>
    <w:rsid w:val="00BB3A7C"/>
    <w:rsid w:val="00BB3C57"/>
    <w:rsid w:val="00BC4EF0"/>
    <w:rsid w:val="00BD11CE"/>
    <w:rsid w:val="00BD49DE"/>
    <w:rsid w:val="00BE0074"/>
    <w:rsid w:val="00BE1327"/>
    <w:rsid w:val="00BF38F5"/>
    <w:rsid w:val="00BF4969"/>
    <w:rsid w:val="00BF6943"/>
    <w:rsid w:val="00C00F2C"/>
    <w:rsid w:val="00C01A82"/>
    <w:rsid w:val="00C03A6F"/>
    <w:rsid w:val="00C054C8"/>
    <w:rsid w:val="00C12C90"/>
    <w:rsid w:val="00C168C3"/>
    <w:rsid w:val="00C16FA7"/>
    <w:rsid w:val="00C206DF"/>
    <w:rsid w:val="00C30360"/>
    <w:rsid w:val="00C32AE9"/>
    <w:rsid w:val="00C35032"/>
    <w:rsid w:val="00C46165"/>
    <w:rsid w:val="00C52608"/>
    <w:rsid w:val="00C542EC"/>
    <w:rsid w:val="00C661AD"/>
    <w:rsid w:val="00C722B8"/>
    <w:rsid w:val="00C73217"/>
    <w:rsid w:val="00C7638F"/>
    <w:rsid w:val="00C76B9F"/>
    <w:rsid w:val="00C82131"/>
    <w:rsid w:val="00C95329"/>
    <w:rsid w:val="00C97171"/>
    <w:rsid w:val="00CB18EC"/>
    <w:rsid w:val="00CB4323"/>
    <w:rsid w:val="00CC2BCF"/>
    <w:rsid w:val="00CD3684"/>
    <w:rsid w:val="00CE34B2"/>
    <w:rsid w:val="00CE54B2"/>
    <w:rsid w:val="00CF19E6"/>
    <w:rsid w:val="00CF6946"/>
    <w:rsid w:val="00D00448"/>
    <w:rsid w:val="00D0162C"/>
    <w:rsid w:val="00D06C90"/>
    <w:rsid w:val="00D1023B"/>
    <w:rsid w:val="00D11B7B"/>
    <w:rsid w:val="00D14B43"/>
    <w:rsid w:val="00D17A0F"/>
    <w:rsid w:val="00D227E6"/>
    <w:rsid w:val="00D24CE3"/>
    <w:rsid w:val="00D30212"/>
    <w:rsid w:val="00D36888"/>
    <w:rsid w:val="00D416F9"/>
    <w:rsid w:val="00D52F27"/>
    <w:rsid w:val="00D575DA"/>
    <w:rsid w:val="00D57909"/>
    <w:rsid w:val="00D67AB9"/>
    <w:rsid w:val="00D700D3"/>
    <w:rsid w:val="00D71776"/>
    <w:rsid w:val="00D71983"/>
    <w:rsid w:val="00D76337"/>
    <w:rsid w:val="00D81275"/>
    <w:rsid w:val="00D90BDD"/>
    <w:rsid w:val="00D919F1"/>
    <w:rsid w:val="00D93404"/>
    <w:rsid w:val="00D94CA4"/>
    <w:rsid w:val="00D961D4"/>
    <w:rsid w:val="00DA0DEC"/>
    <w:rsid w:val="00DA3295"/>
    <w:rsid w:val="00DA3C37"/>
    <w:rsid w:val="00DA5BD3"/>
    <w:rsid w:val="00DB6B22"/>
    <w:rsid w:val="00DB78F2"/>
    <w:rsid w:val="00DC660C"/>
    <w:rsid w:val="00DD32BA"/>
    <w:rsid w:val="00DD724C"/>
    <w:rsid w:val="00DE3A24"/>
    <w:rsid w:val="00DF308F"/>
    <w:rsid w:val="00DF44D9"/>
    <w:rsid w:val="00DF7D5A"/>
    <w:rsid w:val="00DF7DE4"/>
    <w:rsid w:val="00E101FC"/>
    <w:rsid w:val="00E12B2E"/>
    <w:rsid w:val="00E15D36"/>
    <w:rsid w:val="00E174EA"/>
    <w:rsid w:val="00E21C3F"/>
    <w:rsid w:val="00E23EE8"/>
    <w:rsid w:val="00E24813"/>
    <w:rsid w:val="00E304FB"/>
    <w:rsid w:val="00E3411A"/>
    <w:rsid w:val="00E34B90"/>
    <w:rsid w:val="00E4551B"/>
    <w:rsid w:val="00E56095"/>
    <w:rsid w:val="00E62F86"/>
    <w:rsid w:val="00E63760"/>
    <w:rsid w:val="00E65D8B"/>
    <w:rsid w:val="00E66525"/>
    <w:rsid w:val="00E66E23"/>
    <w:rsid w:val="00E71CD9"/>
    <w:rsid w:val="00E7488D"/>
    <w:rsid w:val="00E800C8"/>
    <w:rsid w:val="00E82D9B"/>
    <w:rsid w:val="00EA0301"/>
    <w:rsid w:val="00EA3A42"/>
    <w:rsid w:val="00EC47D4"/>
    <w:rsid w:val="00ED3CE3"/>
    <w:rsid w:val="00ED7B0C"/>
    <w:rsid w:val="00EE45D3"/>
    <w:rsid w:val="00F02DFA"/>
    <w:rsid w:val="00F03871"/>
    <w:rsid w:val="00F043BE"/>
    <w:rsid w:val="00F11395"/>
    <w:rsid w:val="00F117AC"/>
    <w:rsid w:val="00F14FEB"/>
    <w:rsid w:val="00F1701C"/>
    <w:rsid w:val="00F1728D"/>
    <w:rsid w:val="00F21A8B"/>
    <w:rsid w:val="00F227D6"/>
    <w:rsid w:val="00F228A3"/>
    <w:rsid w:val="00F27B93"/>
    <w:rsid w:val="00F32A11"/>
    <w:rsid w:val="00F41922"/>
    <w:rsid w:val="00F426FB"/>
    <w:rsid w:val="00F4282D"/>
    <w:rsid w:val="00F43DA2"/>
    <w:rsid w:val="00F47A00"/>
    <w:rsid w:val="00F50B29"/>
    <w:rsid w:val="00F5591C"/>
    <w:rsid w:val="00F57FB0"/>
    <w:rsid w:val="00F605FE"/>
    <w:rsid w:val="00F61D39"/>
    <w:rsid w:val="00F70BCD"/>
    <w:rsid w:val="00F7546A"/>
    <w:rsid w:val="00F76CAC"/>
    <w:rsid w:val="00FA466A"/>
    <w:rsid w:val="00FA78C3"/>
    <w:rsid w:val="00FB2872"/>
    <w:rsid w:val="00FB306A"/>
    <w:rsid w:val="00FB3C4B"/>
    <w:rsid w:val="00FB7BB8"/>
    <w:rsid w:val="00FC4C72"/>
    <w:rsid w:val="00FC6D5E"/>
    <w:rsid w:val="00FD1978"/>
    <w:rsid w:val="00FD40B4"/>
    <w:rsid w:val="00FD5184"/>
    <w:rsid w:val="00FD5301"/>
    <w:rsid w:val="00FD7234"/>
    <w:rsid w:val="00FE00F6"/>
    <w:rsid w:val="00FE72C5"/>
    <w:rsid w:val="00FF1739"/>
    <w:rsid w:val="00FF34C7"/>
    <w:rsid w:val="00FF3C5E"/>
    <w:rsid w:val="00FF416F"/>
    <w:rsid w:val="297CA571"/>
    <w:rsid w:val="32604A5A"/>
    <w:rsid w:val="33D2EB33"/>
    <w:rsid w:val="35C38C94"/>
    <w:rsid w:val="4EB9DBD7"/>
    <w:rsid w:val="5E08242B"/>
    <w:rsid w:val="70E1B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8c8c8,#ddd,#eaeaea,#f8f8f8"/>
    </o:shapedefaults>
    <o:shapelayout v:ext="edit">
      <o:idmap v:ext="edit" data="2"/>
    </o:shapelayout>
  </w:shapeDefaults>
  <w:decimalSymbol w:val="."/>
  <w:listSeparator w:val=","/>
  <w14:docId w14:val="45B601FC"/>
  <w15:docId w15:val="{37B6AE9B-2E03-4B43-9698-CA6D34D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AB59A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AB59AD"/>
    <w:pPr>
      <w:keepNext/>
      <w:widowControl w:val="0"/>
      <w:numPr>
        <w:numId w:val="32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AB59AD"/>
    <w:pPr>
      <w:keepNext/>
      <w:numPr>
        <w:ilvl w:val="1"/>
        <w:numId w:val="32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AB59AD"/>
    <w:pPr>
      <w:keepNext/>
      <w:numPr>
        <w:ilvl w:val="2"/>
        <w:numId w:val="32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AB59AD"/>
    <w:pPr>
      <w:keepNext/>
      <w:numPr>
        <w:ilvl w:val="3"/>
        <w:numId w:val="32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AB59AD"/>
    <w:pPr>
      <w:keepNext/>
      <w:numPr>
        <w:ilvl w:val="4"/>
        <w:numId w:val="32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AB59AD"/>
    <w:pPr>
      <w:keepNext/>
      <w:numPr>
        <w:ilvl w:val="5"/>
        <w:numId w:val="32"/>
      </w:numPr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AB59AD"/>
    <w:pPr>
      <w:keepNext/>
      <w:numPr>
        <w:ilvl w:val="6"/>
        <w:numId w:val="32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AB59AD"/>
    <w:pPr>
      <w:keepNext/>
      <w:numPr>
        <w:ilvl w:val="7"/>
        <w:numId w:val="32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AB59AD"/>
    <w:pPr>
      <w:keepNext/>
      <w:numPr>
        <w:ilvl w:val="8"/>
        <w:numId w:val="3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AB59AD"/>
    <w:pPr>
      <w:spacing w:after="120" w:line="280" w:lineRule="exact"/>
    </w:pPr>
  </w:style>
  <w:style w:type="paragraph" w:styleId="z-BottomofForm">
    <w:name w:val="HTML Bottom of Form"/>
    <w:basedOn w:val="Normal"/>
    <w:next w:val="Normal"/>
    <w:hidden/>
    <w:pPr>
      <w:keepLines/>
      <w:pBdr>
        <w:top w:val="single" w:sz="6" w:space="1" w:color="auto"/>
      </w:pBdr>
      <w:suppressAutoHyphens/>
      <w:jc w:val="center"/>
    </w:pPr>
    <w:rPr>
      <w:snapToGrid w:val="0"/>
      <w:vanish/>
      <w:sz w:val="16"/>
      <w:szCs w:val="20"/>
      <w:lang w:val="en-US"/>
    </w:rPr>
  </w:style>
  <w:style w:type="paragraph" w:customStyle="1" w:styleId="bullet2">
    <w:name w:val="bullet2"/>
    <w:basedOn w:val="textnormal"/>
    <w:rsid w:val="00AB59AD"/>
    <w:pPr>
      <w:numPr>
        <w:ilvl w:val="1"/>
        <w:numId w:val="18"/>
      </w:numPr>
    </w:pPr>
  </w:style>
  <w:style w:type="paragraph" w:customStyle="1" w:styleId="bullet3">
    <w:name w:val="bullet3"/>
    <w:basedOn w:val="textnormal"/>
    <w:rsid w:val="00AB59AD"/>
    <w:pPr>
      <w:numPr>
        <w:ilvl w:val="2"/>
        <w:numId w:val="21"/>
      </w:numPr>
    </w:pPr>
  </w:style>
  <w:style w:type="paragraph" w:customStyle="1" w:styleId="listAlpha">
    <w:name w:val="list Alpha"/>
    <w:basedOn w:val="textnormal"/>
    <w:rsid w:val="00AB59AD"/>
    <w:pPr>
      <w:numPr>
        <w:ilvl w:val="4"/>
        <w:numId w:val="21"/>
      </w:numPr>
    </w:pPr>
  </w:style>
  <w:style w:type="paragraph" w:customStyle="1" w:styleId="listact1">
    <w:name w:val="list act 1"/>
    <w:basedOn w:val="Normal"/>
    <w:rsid w:val="00AB59AD"/>
    <w:pPr>
      <w:spacing w:after="120" w:line="280" w:lineRule="exact"/>
    </w:pPr>
  </w:style>
  <w:style w:type="paragraph" w:customStyle="1" w:styleId="listact2">
    <w:name w:val="list act 2"/>
    <w:basedOn w:val="Normal"/>
    <w:rsid w:val="00AB59AD"/>
    <w:pPr>
      <w:spacing w:after="120" w:line="280" w:lineRule="exact"/>
    </w:pPr>
  </w:style>
  <w:style w:type="paragraph" w:customStyle="1" w:styleId="listact3">
    <w:name w:val="list act 3"/>
    <w:basedOn w:val="Normal"/>
    <w:rsid w:val="00AB59AD"/>
    <w:pPr>
      <w:spacing w:after="120" w:line="280" w:lineRule="exact"/>
    </w:pPr>
  </w:style>
  <w:style w:type="paragraph" w:customStyle="1" w:styleId="listNum">
    <w:name w:val="list Num"/>
    <w:basedOn w:val="textnormal"/>
    <w:rsid w:val="00AB59AD"/>
    <w:pPr>
      <w:numPr>
        <w:ilvl w:val="3"/>
        <w:numId w:val="21"/>
      </w:numPr>
    </w:pPr>
  </w:style>
  <w:style w:type="paragraph" w:customStyle="1" w:styleId="bullet1">
    <w:name w:val="bullet1"/>
    <w:basedOn w:val="textnormal"/>
    <w:rsid w:val="00AB59AD"/>
    <w:pPr>
      <w:numPr>
        <w:numId w:val="17"/>
      </w:numPr>
    </w:pPr>
  </w:style>
  <w:style w:type="paragraph" w:customStyle="1" w:styleId="disclaimheading">
    <w:name w:val="disclaim heading"/>
    <w:basedOn w:val="Normal"/>
    <w:next w:val="disclaimtext"/>
    <w:rsid w:val="00AB59AD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AB59AD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AB59AD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AB59AD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AB59AD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AB59AD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AB59AD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AB59AD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2D486E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AB59AD"/>
    <w:rPr>
      <w:color w:val="000000"/>
    </w:rPr>
  </w:style>
  <w:style w:type="paragraph" w:customStyle="1" w:styleId="footerline8pt">
    <w:name w:val="footer line 8pt"/>
    <w:basedOn w:val="Normal"/>
    <w:next w:val="textnormal"/>
    <w:rsid w:val="00AB59AD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AB59AD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AB59AD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AB59AD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AB59AD"/>
  </w:style>
  <w:style w:type="paragraph" w:customStyle="1" w:styleId="Heading2num">
    <w:name w:val="Heading 2 num"/>
    <w:basedOn w:val="Heading2"/>
    <w:next w:val="textnormal"/>
    <w:rsid w:val="00AB59AD"/>
    <w:pPr>
      <w:spacing w:before="240"/>
    </w:pPr>
  </w:style>
  <w:style w:type="paragraph" w:customStyle="1" w:styleId="tableheading">
    <w:name w:val="table heading"/>
    <w:basedOn w:val="Normal"/>
    <w:rsid w:val="00DF7DE4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AB59AD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AB59AD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AB59AD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AB59AD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AB59AD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AB59AD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AB59AD"/>
    <w:pPr>
      <w:spacing w:after="120" w:line="280" w:lineRule="exact"/>
      <w:jc w:val="center"/>
    </w:pPr>
    <w:rPr>
      <w:sz w:val="16"/>
    </w:rPr>
  </w:style>
  <w:style w:type="paragraph" w:styleId="TOC1">
    <w:name w:val="toc 1"/>
    <w:basedOn w:val="Normal"/>
    <w:next w:val="Normal"/>
    <w:uiPriority w:val="39"/>
    <w:rsid w:val="00AB59AD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uiPriority w:val="39"/>
    <w:rsid w:val="00AB59AD"/>
    <w:pPr>
      <w:ind w:left="200"/>
    </w:pPr>
    <w:rPr>
      <w:b w:val="0"/>
    </w:rPr>
  </w:style>
  <w:style w:type="paragraph" w:styleId="TOC3">
    <w:name w:val="toc 3"/>
    <w:basedOn w:val="TOC1"/>
    <w:next w:val="Normal"/>
    <w:uiPriority w:val="39"/>
    <w:rsid w:val="00AB59AD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AB59AD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AB59AD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AB59AD"/>
    <w:pPr>
      <w:ind w:left="1000"/>
    </w:pPr>
  </w:style>
  <w:style w:type="paragraph" w:styleId="TOC7">
    <w:name w:val="toc 7"/>
    <w:basedOn w:val="textnormal"/>
    <w:next w:val="Normal"/>
    <w:semiHidden/>
    <w:rsid w:val="00AB59AD"/>
    <w:pPr>
      <w:ind w:left="1200"/>
    </w:pPr>
  </w:style>
  <w:style w:type="paragraph" w:styleId="TOC8">
    <w:name w:val="toc 8"/>
    <w:basedOn w:val="textnormal"/>
    <w:next w:val="Normal"/>
    <w:semiHidden/>
    <w:rsid w:val="00AB59AD"/>
    <w:pPr>
      <w:ind w:left="1400"/>
    </w:pPr>
  </w:style>
  <w:style w:type="paragraph" w:styleId="TOC9">
    <w:name w:val="toc 9"/>
    <w:basedOn w:val="textnormal"/>
    <w:next w:val="Normal"/>
    <w:semiHidden/>
    <w:rsid w:val="00AB59AD"/>
    <w:pPr>
      <w:ind w:left="1600"/>
    </w:pPr>
  </w:style>
  <w:style w:type="paragraph" w:styleId="TOCHeading">
    <w:name w:val="TOC Heading"/>
    <w:basedOn w:val="Heading1"/>
    <w:next w:val="textnormal"/>
    <w:qFormat/>
    <w:rsid w:val="00AB59AD"/>
  </w:style>
  <w:style w:type="paragraph" w:styleId="Header">
    <w:name w:val="header"/>
    <w:basedOn w:val="Normal"/>
    <w:rsid w:val="00AB59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9AD"/>
    <w:pPr>
      <w:tabs>
        <w:tab w:val="center" w:pos="4153"/>
        <w:tab w:val="right" w:pos="8306"/>
      </w:tabs>
    </w:pPr>
  </w:style>
  <w:style w:type="paragraph" w:customStyle="1" w:styleId="docpg1titlelandscape">
    <w:name w:val="doc pg1 title landscape"/>
    <w:basedOn w:val="Normal"/>
    <w:next w:val="Normal"/>
    <w:rsid w:val="00AB59AD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AB59AD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AB59AD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AB59AD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AB59AD"/>
    <w:rPr>
      <w:color w:val="0000FF"/>
      <w:u w:val="single"/>
    </w:rPr>
  </w:style>
  <w:style w:type="paragraph" w:customStyle="1" w:styleId="listAct10">
    <w:name w:val="list Act 1"/>
    <w:basedOn w:val="textnormal"/>
    <w:rsid w:val="00AB59AD"/>
  </w:style>
  <w:style w:type="paragraph" w:customStyle="1" w:styleId="listAct20">
    <w:name w:val="list Act 2"/>
    <w:rsid w:val="00AB59AD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AB59AD"/>
  </w:style>
  <w:style w:type="paragraph" w:styleId="ListNumber4">
    <w:name w:val="List Number 4"/>
    <w:basedOn w:val="Normal"/>
    <w:rsid w:val="00AB59AD"/>
    <w:pPr>
      <w:numPr>
        <w:numId w:val="22"/>
      </w:numPr>
    </w:pPr>
  </w:style>
  <w:style w:type="paragraph" w:styleId="BalloonText">
    <w:name w:val="Balloon Text"/>
    <w:basedOn w:val="Normal"/>
    <w:link w:val="BalloonTextChar"/>
    <w:rsid w:val="00222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B6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B47080"/>
    <w:rPr>
      <w:color w:val="800080"/>
      <w:u w:val="single"/>
    </w:rPr>
  </w:style>
  <w:style w:type="character" w:styleId="CommentReference">
    <w:name w:val="annotation reference"/>
    <w:rsid w:val="00E66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E23"/>
    <w:rPr>
      <w:szCs w:val="20"/>
    </w:rPr>
  </w:style>
  <w:style w:type="character" w:customStyle="1" w:styleId="CommentTextChar">
    <w:name w:val="Comment Text Char"/>
    <w:link w:val="CommentText"/>
    <w:rsid w:val="00E66E2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C7629"/>
    <w:rPr>
      <w:b/>
      <w:bCs/>
    </w:rPr>
  </w:style>
  <w:style w:type="character" w:customStyle="1" w:styleId="CommentSubjectChar">
    <w:name w:val="Comment Subject Char"/>
    <w:link w:val="CommentSubject"/>
    <w:rsid w:val="000C7629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9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opage">
    <w:name w:val="verso page"/>
    <w:basedOn w:val="BodyText"/>
    <w:rsid w:val="00894082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FootnoteText">
    <w:name w:val="footnote text"/>
    <w:basedOn w:val="Normal"/>
    <w:link w:val="FootnoteTextChar"/>
    <w:rsid w:val="008754D2"/>
    <w:rPr>
      <w:sz w:val="18"/>
      <w:szCs w:val="20"/>
    </w:rPr>
  </w:style>
  <w:style w:type="character" w:customStyle="1" w:styleId="FootnoteTextChar">
    <w:name w:val="Footnote Text Char"/>
    <w:link w:val="FootnoteText"/>
    <w:rsid w:val="008754D2"/>
    <w:rPr>
      <w:rFonts w:ascii="Arial" w:hAnsi="Arial"/>
      <w:sz w:val="18"/>
      <w:lang w:eastAsia="en-US"/>
    </w:rPr>
  </w:style>
  <w:style w:type="character" w:styleId="FootnoteReference">
    <w:name w:val="footnote reference"/>
    <w:rsid w:val="00894082"/>
    <w:rPr>
      <w:vertAlign w:val="superscript"/>
    </w:rPr>
  </w:style>
  <w:style w:type="paragraph" w:styleId="BodyText">
    <w:name w:val="Body Text"/>
    <w:basedOn w:val="Normal"/>
    <w:link w:val="BodyTextChar"/>
    <w:rsid w:val="00894082"/>
    <w:pPr>
      <w:spacing w:after="120"/>
    </w:pPr>
  </w:style>
  <w:style w:type="character" w:customStyle="1" w:styleId="BodyTextChar">
    <w:name w:val="Body Text Char"/>
    <w:link w:val="BodyText"/>
    <w:rsid w:val="00894082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8A2CEB"/>
    <w:rPr>
      <w:rFonts w:ascii="Arial" w:hAnsi="Arial"/>
      <w:szCs w:val="24"/>
      <w:lang w:eastAsia="en-US"/>
    </w:rPr>
  </w:style>
  <w:style w:type="character" w:styleId="SubtleEmphasis">
    <w:name w:val="Subtle Emphasis"/>
    <w:uiPriority w:val="19"/>
    <w:qFormat/>
    <w:rsid w:val="00786D6C"/>
    <w:rPr>
      <w:sz w:val="16"/>
      <w:szCs w:val="16"/>
    </w:rPr>
  </w:style>
  <w:style w:type="paragraph" w:styleId="Title">
    <w:name w:val="Title"/>
    <w:basedOn w:val="docpg1title"/>
    <w:next w:val="Normal"/>
    <w:link w:val="TitleChar"/>
    <w:qFormat/>
    <w:rsid w:val="003145AF"/>
  </w:style>
  <w:style w:type="character" w:customStyle="1" w:styleId="TitleChar">
    <w:name w:val="Title Char"/>
    <w:basedOn w:val="DefaultParagraphFont"/>
    <w:link w:val="Title"/>
    <w:rsid w:val="003145AF"/>
    <w:rPr>
      <w:rFonts w:ascii="Arial" w:hAnsi="Arial" w:cs="Arial"/>
      <w:b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B561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F043BE"/>
    <w:rPr>
      <w:color w:val="2B579A"/>
      <w:shd w:val="clear" w:color="auto" w:fill="E6E6E6"/>
    </w:rPr>
  </w:style>
  <w:style w:type="character" w:customStyle="1" w:styleId="textnormalChar">
    <w:name w:val="text normal Char"/>
    <w:link w:val="textnormal"/>
    <w:locked/>
    <w:rsid w:val="00FF34C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m@des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des.qld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Cycle xmlns="a6eb6d0f-3f21-4dd7-afed-8d5f3983301e" xsi:nil="true"/>
    <eDRMSReference xmlns="a6eb6d0f-3f21-4dd7-afed-8d5f3983301e" xsi:nil="true"/>
    <ReviewDate xmlns="a6eb6d0f-3f21-4dd7-afed-8d5f3983301e">2025-01-30T14:00:00+00:00</ReviewDate>
    <LastReviewed xmlns="a6eb6d0f-3f21-4dd7-afed-8d5f3983301e">2023-09-26T14:00:00+00:00</LastReviewed>
    <CTS_x002d_MECSReference xmlns="a6eb6d0f-3f21-4dd7-afed-8d5f3983301e" xsi:nil="true"/>
    <InternetPresenceType xmlns="a6eb6d0f-3f21-4dd7-afed-8d5f3983301e">3</InternetPresenceType>
    <DocumentType xmlns="a6eb6d0f-3f21-4dd7-afed-8d5f3983301e">11</DocumentType>
    <Theme xmlns="a6eb6d0f-3f21-4dd7-afed-8d5f3983301e">254</Theme>
    <Status xmlns="a6eb6d0f-3f21-4dd7-afed-8d5f3983301e">1</Status>
    <DocumentVersion xmlns="a6eb6d0f-3f21-4dd7-afed-8d5f3983301e">1.05</DocumentVersion>
    <Description0 xmlns="a6eb6d0f-3f21-4dd7-afed-8d5f3983301e">Application form under s317 of the Waste Reduction and Recycling Act 2011 for exemption from weighbridge requirements for particular sites until 30 June 2029</Description0>
    <BusLevelChoice xmlns="a6eb6d0f-3f21-4dd7-afed-8d5f3983301e">ESR</BusLevelChoice>
    <BusinessAreaUnit xmlns="a6eb6d0f-3f21-4dd7-afed-8d5f3983301e">82</BusinessAreaUnit>
    <Old_x002d_PR_x002d_Reference xmlns="a6eb6d0f-3f21-4dd7-afed-8d5f3983301e" xsi:nil="true"/>
    <FileReference xmlns="a6eb6d0f-3f21-4dd7-afed-8d5f3983301e" xsi:nil="true"/>
    <Legislation xmlns="a6eb6d0f-3f21-4dd7-afed-8d5f3983301e">
      <Value>76</Value>
    </Legislation>
    <Comment xmlns="a6eb6d0f-3f21-4dd7-afed-8d5f3983301e" xsi:nil="true"/>
    <EndorsedDate xmlns="a6eb6d0f-3f21-4dd7-afed-8d5f3983301e">2024-03-17T14:00:00+00:00</EndorsedDate>
    <_dlc_DocId xmlns="36c4576f-a6df-4ec9-86f2-9e3472ddee8f">POLICY-1684361668-6561</_dlc_DocId>
    <_dlc_DocIdUrl xmlns="36c4576f-a6df-4ec9-86f2-9e3472ddee8f">
      <Url>https://itpqld.sharepoint.com/sites/SPO-DAF-ITP-IM-IS/PR/_layouts/15/DocIdRedir.aspx?ID=POLICY-1684361668-6561</Url>
      <Description>POLICY-1684361668-6561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3AA90D-136A-40E5-92A3-C9296637BAFD}"/>
</file>

<file path=customXml/itemProps2.xml><?xml version="1.0" encoding="utf-8"?>
<ds:datastoreItem xmlns:ds="http://schemas.openxmlformats.org/officeDocument/2006/customXml" ds:itemID="{BDE5C55A-8117-4341-ADA4-6792F739F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E965C-3041-49C8-A354-22AAE566F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F5FE8C-A230-4258-A086-DDEA5AA9A90C}">
  <ds:schemaRefs>
    <ds:schemaRef ds:uri="http://schemas.microsoft.com/office/2006/metadata/properties"/>
    <ds:schemaRef ds:uri="http://schemas.microsoft.com/office/infopath/2007/PartnerControls"/>
    <ds:schemaRef ds:uri="509d2caf-f0ca-49d9-b9ab-3dbcd4130fc7"/>
    <ds:schemaRef ds:uri="63df4522-fd58-40a6-b754-5e9812380cb3"/>
  </ds:schemaRefs>
</ds:datastoreItem>
</file>

<file path=customXml/itemProps5.xml><?xml version="1.0" encoding="utf-8"?>
<ds:datastoreItem xmlns:ds="http://schemas.openxmlformats.org/officeDocument/2006/customXml" ds:itemID="{64287773-B49F-4858-8C37-02B338BFB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from using a weighbridge notification form particular sites</vt:lpstr>
    </vt:vector>
  </TitlesOfParts>
  <Manager/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from using a weighbridge notification form particular sites</dc:title>
  <dc:subject>Exemption from using a weighbridge notification form particular sites</dc:subject>
  <dc:creator>State of Queensland for the Department of Environment and Science</dc:creator>
  <cp:keywords>ESR/2023/6561; waste levy; notification; weighbridge; exemption; particular sites</cp:keywords>
  <cp:lastModifiedBy>Christopher Stewart</cp:lastModifiedBy>
  <cp:revision>2</cp:revision>
  <cp:lastPrinted>2023-09-27T00:45:00Z</cp:lastPrinted>
  <dcterms:created xsi:type="dcterms:W3CDTF">2024-03-18T00:36:00Z</dcterms:created>
  <dcterms:modified xsi:type="dcterms:W3CDTF">2024-03-18T00:36:00Z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51726bff-c792-41df-9cd5-01359247b3bd</vt:lpwstr>
  </property>
  <property fmtid="{D5CDD505-2E9C-101B-9397-08002B2CF9AE}" pid="3" name="ContentTypeId">
    <vt:lpwstr>0x010100B989F9ED3AA73E4AA540DC49247935BF</vt:lpwstr>
  </property>
  <property fmtid="{D5CDD505-2E9C-101B-9397-08002B2CF9AE}" pid="4" name="MediaServiceImageTags">
    <vt:lpwstr/>
  </property>
</Properties>
</file>